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3AFA" w:rsidRPr="00097C66" w:rsidRDefault="00414961" w:rsidP="00097C66">
      <w:pPr>
        <w:spacing w:after="0"/>
        <w:rPr>
          <w:rFonts w:ascii="Arial" w:hAnsi="Arial" w:cs="Arial"/>
          <w:b/>
          <w:sz w:val="40"/>
          <w:szCs w:val="40"/>
          <w:u w:val="single"/>
        </w:rPr>
      </w:pPr>
      <w:r>
        <w:rPr>
          <w:rFonts w:ascii="Arial" w:hAnsi="Arial" w:cs="Arial"/>
          <w:b/>
          <w:sz w:val="40"/>
          <w:szCs w:val="40"/>
          <w:u w:val="single"/>
        </w:rPr>
        <w:t xml:space="preserve">Quality Improvement </w:t>
      </w:r>
      <w:r w:rsidR="00C07F2E">
        <w:rPr>
          <w:rFonts w:ascii="Arial" w:hAnsi="Arial" w:cs="Arial"/>
          <w:b/>
          <w:sz w:val="40"/>
          <w:szCs w:val="40"/>
          <w:u w:val="single"/>
        </w:rPr>
        <w:t>Register</w:t>
      </w:r>
      <w:r w:rsidRPr="00F573BC">
        <w:rPr>
          <w:rFonts w:ascii="Arial" w:hAnsi="Arial" w:cs="Arial"/>
          <w:b/>
        </w:rPr>
        <w:tab/>
      </w:r>
    </w:p>
    <w:p w:rsidR="00553AFA" w:rsidRDefault="00553AFA" w:rsidP="00553AFA">
      <w:bookmarkStart w:id="0" w:name="_GoBack"/>
      <w:bookmarkEnd w:id="0"/>
    </w:p>
    <w:tbl>
      <w:tblPr>
        <w:tblStyle w:val="TableGrid"/>
        <w:tblW w:w="13995" w:type="dxa"/>
        <w:tblLook w:val="04A0" w:firstRow="1" w:lastRow="0" w:firstColumn="1" w:lastColumn="0" w:noHBand="0" w:noVBand="1"/>
      </w:tblPr>
      <w:tblGrid>
        <w:gridCol w:w="1011"/>
        <w:gridCol w:w="958"/>
        <w:gridCol w:w="1711"/>
        <w:gridCol w:w="3061"/>
        <w:gridCol w:w="1568"/>
        <w:gridCol w:w="1426"/>
        <w:gridCol w:w="2154"/>
        <w:gridCol w:w="2106"/>
      </w:tblGrid>
      <w:tr w:rsidR="00553AFA" w:rsidRPr="001B0747" w:rsidTr="00B61351">
        <w:trPr>
          <w:trHeight w:val="797"/>
        </w:trPr>
        <w:tc>
          <w:tcPr>
            <w:tcW w:w="1011" w:type="dxa"/>
            <w:vAlign w:val="center"/>
          </w:tcPr>
          <w:p w:rsidR="00553AFA" w:rsidRPr="001B0747" w:rsidRDefault="00553AFA" w:rsidP="00B61351">
            <w:pPr>
              <w:jc w:val="center"/>
              <w:rPr>
                <w:b/>
              </w:rPr>
            </w:pPr>
            <w:r w:rsidRPr="001B0747">
              <w:rPr>
                <w:b/>
              </w:rPr>
              <w:t>QI Activity #</w:t>
            </w:r>
          </w:p>
        </w:tc>
        <w:tc>
          <w:tcPr>
            <w:tcW w:w="958" w:type="dxa"/>
            <w:vAlign w:val="center"/>
          </w:tcPr>
          <w:p w:rsidR="00553AFA" w:rsidRPr="001B0747" w:rsidRDefault="00553AFA" w:rsidP="00B61351">
            <w:pPr>
              <w:jc w:val="center"/>
              <w:rPr>
                <w:b/>
              </w:rPr>
            </w:pPr>
            <w:r w:rsidRPr="001B0747">
              <w:rPr>
                <w:b/>
              </w:rPr>
              <w:t>Date</w:t>
            </w:r>
          </w:p>
        </w:tc>
        <w:tc>
          <w:tcPr>
            <w:tcW w:w="1711" w:type="dxa"/>
            <w:vAlign w:val="center"/>
          </w:tcPr>
          <w:p w:rsidR="00553AFA" w:rsidRPr="001B0747" w:rsidRDefault="00553AFA" w:rsidP="00B61351">
            <w:pPr>
              <w:rPr>
                <w:b/>
              </w:rPr>
            </w:pPr>
            <w:r>
              <w:rPr>
                <w:b/>
              </w:rPr>
              <w:t>Lead staff member</w:t>
            </w:r>
          </w:p>
        </w:tc>
        <w:tc>
          <w:tcPr>
            <w:tcW w:w="3061" w:type="dxa"/>
            <w:vAlign w:val="center"/>
          </w:tcPr>
          <w:p w:rsidR="00553AFA" w:rsidRPr="001B0747" w:rsidRDefault="00553AFA" w:rsidP="00B61351">
            <w:pPr>
              <w:jc w:val="center"/>
              <w:rPr>
                <w:b/>
              </w:rPr>
            </w:pPr>
            <w:r>
              <w:rPr>
                <w:b/>
              </w:rPr>
              <w:t>QI Activity Description</w:t>
            </w:r>
          </w:p>
        </w:tc>
        <w:tc>
          <w:tcPr>
            <w:tcW w:w="1568" w:type="dxa"/>
            <w:vAlign w:val="center"/>
          </w:tcPr>
          <w:p w:rsidR="00553AFA" w:rsidRPr="001B0747" w:rsidRDefault="00553AFA" w:rsidP="00B61351">
            <w:pPr>
              <w:jc w:val="center"/>
              <w:rPr>
                <w:b/>
              </w:rPr>
            </w:pPr>
            <w:r>
              <w:rPr>
                <w:b/>
              </w:rPr>
              <w:t>Measures Used</w:t>
            </w:r>
          </w:p>
        </w:tc>
        <w:tc>
          <w:tcPr>
            <w:tcW w:w="1426" w:type="dxa"/>
            <w:vAlign w:val="center"/>
          </w:tcPr>
          <w:p w:rsidR="00553AFA" w:rsidRPr="001B0747" w:rsidRDefault="00553AFA" w:rsidP="00B61351">
            <w:pPr>
              <w:jc w:val="center"/>
              <w:rPr>
                <w:b/>
              </w:rPr>
            </w:pPr>
            <w:r>
              <w:rPr>
                <w:b/>
              </w:rPr>
              <w:t>Completion Date</w:t>
            </w:r>
          </w:p>
        </w:tc>
        <w:tc>
          <w:tcPr>
            <w:tcW w:w="2154" w:type="dxa"/>
            <w:vAlign w:val="center"/>
          </w:tcPr>
          <w:p w:rsidR="00553AFA" w:rsidRPr="001B0747" w:rsidRDefault="00553AFA" w:rsidP="00B61351">
            <w:pPr>
              <w:jc w:val="center"/>
              <w:rPr>
                <w:b/>
              </w:rPr>
            </w:pPr>
            <w:r>
              <w:rPr>
                <w:b/>
              </w:rPr>
              <w:t>Outcomes of QI Activity</w:t>
            </w:r>
          </w:p>
        </w:tc>
        <w:tc>
          <w:tcPr>
            <w:tcW w:w="2106" w:type="dxa"/>
            <w:vAlign w:val="center"/>
          </w:tcPr>
          <w:p w:rsidR="00553AFA" w:rsidRPr="001B0747" w:rsidRDefault="00553AFA" w:rsidP="00B61351">
            <w:pPr>
              <w:jc w:val="center"/>
              <w:rPr>
                <w:b/>
              </w:rPr>
            </w:pPr>
            <w:r>
              <w:rPr>
                <w:b/>
              </w:rPr>
              <w:t>Next Steps for Continuous QI</w:t>
            </w:r>
          </w:p>
        </w:tc>
      </w:tr>
      <w:tr w:rsidR="00553AFA" w:rsidTr="00B61351">
        <w:trPr>
          <w:trHeight w:val="277"/>
        </w:trPr>
        <w:tc>
          <w:tcPr>
            <w:tcW w:w="1011" w:type="dxa"/>
            <w:vAlign w:val="center"/>
          </w:tcPr>
          <w:p w:rsidR="00553AFA" w:rsidRDefault="00553AFA" w:rsidP="00B61351">
            <w:pPr>
              <w:jc w:val="center"/>
            </w:pPr>
            <w:r>
              <w:t>001</w:t>
            </w:r>
          </w:p>
        </w:tc>
        <w:tc>
          <w:tcPr>
            <w:tcW w:w="958" w:type="dxa"/>
            <w:vAlign w:val="center"/>
          </w:tcPr>
          <w:p w:rsidR="00553AFA" w:rsidRDefault="00553AFA" w:rsidP="00B61351"/>
        </w:tc>
        <w:tc>
          <w:tcPr>
            <w:tcW w:w="1711" w:type="dxa"/>
            <w:vAlign w:val="center"/>
          </w:tcPr>
          <w:p w:rsidR="00553AFA" w:rsidRDefault="00553AFA" w:rsidP="00B61351"/>
        </w:tc>
        <w:tc>
          <w:tcPr>
            <w:tcW w:w="3061" w:type="dxa"/>
            <w:vAlign w:val="center"/>
          </w:tcPr>
          <w:p w:rsidR="00553AFA" w:rsidRDefault="00553AFA" w:rsidP="00B61351"/>
        </w:tc>
        <w:tc>
          <w:tcPr>
            <w:tcW w:w="1568" w:type="dxa"/>
            <w:vAlign w:val="center"/>
          </w:tcPr>
          <w:p w:rsidR="00553AFA" w:rsidRDefault="00553AFA" w:rsidP="00B61351"/>
        </w:tc>
        <w:tc>
          <w:tcPr>
            <w:tcW w:w="1426" w:type="dxa"/>
            <w:vAlign w:val="center"/>
          </w:tcPr>
          <w:p w:rsidR="00553AFA" w:rsidRDefault="00553AFA" w:rsidP="00B61351"/>
        </w:tc>
        <w:tc>
          <w:tcPr>
            <w:tcW w:w="2154" w:type="dxa"/>
            <w:vAlign w:val="center"/>
          </w:tcPr>
          <w:p w:rsidR="00553AFA" w:rsidRDefault="00553AFA" w:rsidP="00B61351"/>
        </w:tc>
        <w:tc>
          <w:tcPr>
            <w:tcW w:w="2106" w:type="dxa"/>
            <w:vAlign w:val="center"/>
          </w:tcPr>
          <w:p w:rsidR="00553AFA" w:rsidRDefault="00553AFA" w:rsidP="00B61351"/>
        </w:tc>
      </w:tr>
      <w:tr w:rsidR="00553AFA" w:rsidTr="00B61351">
        <w:trPr>
          <w:trHeight w:val="277"/>
        </w:trPr>
        <w:tc>
          <w:tcPr>
            <w:tcW w:w="1011" w:type="dxa"/>
            <w:vAlign w:val="center"/>
          </w:tcPr>
          <w:p w:rsidR="00553AFA" w:rsidRDefault="00553AFA" w:rsidP="00B61351">
            <w:pPr>
              <w:jc w:val="center"/>
            </w:pPr>
            <w:r>
              <w:t>002</w:t>
            </w:r>
          </w:p>
        </w:tc>
        <w:tc>
          <w:tcPr>
            <w:tcW w:w="958" w:type="dxa"/>
            <w:vAlign w:val="center"/>
          </w:tcPr>
          <w:p w:rsidR="00553AFA" w:rsidRDefault="00553AFA" w:rsidP="00B61351"/>
        </w:tc>
        <w:tc>
          <w:tcPr>
            <w:tcW w:w="1711" w:type="dxa"/>
            <w:vAlign w:val="center"/>
          </w:tcPr>
          <w:p w:rsidR="00553AFA" w:rsidRDefault="00553AFA" w:rsidP="00B61351"/>
        </w:tc>
        <w:tc>
          <w:tcPr>
            <w:tcW w:w="3061" w:type="dxa"/>
            <w:vAlign w:val="center"/>
          </w:tcPr>
          <w:p w:rsidR="00553AFA" w:rsidRDefault="00553AFA" w:rsidP="00B61351"/>
        </w:tc>
        <w:tc>
          <w:tcPr>
            <w:tcW w:w="1568" w:type="dxa"/>
            <w:vAlign w:val="center"/>
          </w:tcPr>
          <w:p w:rsidR="00553AFA" w:rsidRDefault="00553AFA" w:rsidP="00B61351"/>
        </w:tc>
        <w:tc>
          <w:tcPr>
            <w:tcW w:w="1426" w:type="dxa"/>
            <w:vAlign w:val="center"/>
          </w:tcPr>
          <w:p w:rsidR="00553AFA" w:rsidRDefault="00553AFA" w:rsidP="00B61351"/>
        </w:tc>
        <w:tc>
          <w:tcPr>
            <w:tcW w:w="2154" w:type="dxa"/>
            <w:vAlign w:val="center"/>
          </w:tcPr>
          <w:p w:rsidR="00553AFA" w:rsidRDefault="00553AFA" w:rsidP="00B61351"/>
        </w:tc>
        <w:tc>
          <w:tcPr>
            <w:tcW w:w="2106" w:type="dxa"/>
            <w:vAlign w:val="center"/>
          </w:tcPr>
          <w:p w:rsidR="00553AFA" w:rsidRDefault="00553AFA" w:rsidP="00B61351"/>
        </w:tc>
      </w:tr>
      <w:tr w:rsidR="00553AFA" w:rsidTr="00B61351">
        <w:trPr>
          <w:trHeight w:val="288"/>
        </w:trPr>
        <w:tc>
          <w:tcPr>
            <w:tcW w:w="1011" w:type="dxa"/>
            <w:vAlign w:val="center"/>
          </w:tcPr>
          <w:p w:rsidR="00553AFA" w:rsidRDefault="00553AFA" w:rsidP="00B61351">
            <w:pPr>
              <w:jc w:val="center"/>
            </w:pPr>
            <w:r>
              <w:t>003</w:t>
            </w:r>
          </w:p>
        </w:tc>
        <w:tc>
          <w:tcPr>
            <w:tcW w:w="958" w:type="dxa"/>
            <w:vAlign w:val="center"/>
          </w:tcPr>
          <w:p w:rsidR="00553AFA" w:rsidRDefault="00553AFA" w:rsidP="00B61351"/>
        </w:tc>
        <w:tc>
          <w:tcPr>
            <w:tcW w:w="1711" w:type="dxa"/>
            <w:vAlign w:val="center"/>
          </w:tcPr>
          <w:p w:rsidR="00553AFA" w:rsidRDefault="00553AFA" w:rsidP="00B61351"/>
        </w:tc>
        <w:tc>
          <w:tcPr>
            <w:tcW w:w="3061" w:type="dxa"/>
            <w:vAlign w:val="center"/>
          </w:tcPr>
          <w:p w:rsidR="00553AFA" w:rsidRDefault="00553AFA" w:rsidP="00B61351"/>
        </w:tc>
        <w:tc>
          <w:tcPr>
            <w:tcW w:w="1568" w:type="dxa"/>
            <w:vAlign w:val="center"/>
          </w:tcPr>
          <w:p w:rsidR="00553AFA" w:rsidRDefault="00553AFA" w:rsidP="00B61351"/>
        </w:tc>
        <w:tc>
          <w:tcPr>
            <w:tcW w:w="1426" w:type="dxa"/>
            <w:vAlign w:val="center"/>
          </w:tcPr>
          <w:p w:rsidR="00553AFA" w:rsidRDefault="00553AFA" w:rsidP="00B61351"/>
        </w:tc>
        <w:tc>
          <w:tcPr>
            <w:tcW w:w="2154" w:type="dxa"/>
            <w:vAlign w:val="center"/>
          </w:tcPr>
          <w:p w:rsidR="00553AFA" w:rsidRDefault="00553AFA" w:rsidP="00B61351"/>
        </w:tc>
        <w:tc>
          <w:tcPr>
            <w:tcW w:w="2106" w:type="dxa"/>
            <w:vAlign w:val="center"/>
          </w:tcPr>
          <w:p w:rsidR="00553AFA" w:rsidRDefault="00553AFA" w:rsidP="00B61351"/>
        </w:tc>
      </w:tr>
      <w:tr w:rsidR="00553AFA" w:rsidTr="00B61351">
        <w:trPr>
          <w:trHeight w:val="277"/>
        </w:trPr>
        <w:tc>
          <w:tcPr>
            <w:tcW w:w="1011" w:type="dxa"/>
            <w:vAlign w:val="center"/>
          </w:tcPr>
          <w:p w:rsidR="00553AFA" w:rsidRDefault="00553AFA" w:rsidP="00B61351">
            <w:pPr>
              <w:jc w:val="center"/>
            </w:pPr>
            <w:r>
              <w:t>004</w:t>
            </w:r>
          </w:p>
        </w:tc>
        <w:tc>
          <w:tcPr>
            <w:tcW w:w="958" w:type="dxa"/>
            <w:vAlign w:val="center"/>
          </w:tcPr>
          <w:p w:rsidR="00553AFA" w:rsidRDefault="00553AFA" w:rsidP="00B61351"/>
        </w:tc>
        <w:tc>
          <w:tcPr>
            <w:tcW w:w="1711" w:type="dxa"/>
            <w:vAlign w:val="center"/>
          </w:tcPr>
          <w:p w:rsidR="00553AFA" w:rsidRDefault="00553AFA" w:rsidP="00B61351"/>
        </w:tc>
        <w:tc>
          <w:tcPr>
            <w:tcW w:w="3061" w:type="dxa"/>
            <w:vAlign w:val="center"/>
          </w:tcPr>
          <w:p w:rsidR="00553AFA" w:rsidRDefault="00553AFA" w:rsidP="00B61351"/>
        </w:tc>
        <w:tc>
          <w:tcPr>
            <w:tcW w:w="1568" w:type="dxa"/>
            <w:vAlign w:val="center"/>
          </w:tcPr>
          <w:p w:rsidR="00553AFA" w:rsidRDefault="00553AFA" w:rsidP="00B61351"/>
        </w:tc>
        <w:tc>
          <w:tcPr>
            <w:tcW w:w="1426" w:type="dxa"/>
            <w:vAlign w:val="center"/>
          </w:tcPr>
          <w:p w:rsidR="00553AFA" w:rsidRDefault="00553AFA" w:rsidP="00B61351"/>
        </w:tc>
        <w:tc>
          <w:tcPr>
            <w:tcW w:w="2154" w:type="dxa"/>
            <w:vAlign w:val="center"/>
          </w:tcPr>
          <w:p w:rsidR="00553AFA" w:rsidRDefault="00553AFA" w:rsidP="00B61351"/>
        </w:tc>
        <w:tc>
          <w:tcPr>
            <w:tcW w:w="2106" w:type="dxa"/>
            <w:vAlign w:val="center"/>
          </w:tcPr>
          <w:p w:rsidR="00553AFA" w:rsidRDefault="00553AFA" w:rsidP="00B61351"/>
        </w:tc>
      </w:tr>
      <w:tr w:rsidR="00553AFA" w:rsidTr="00B61351">
        <w:trPr>
          <w:trHeight w:val="277"/>
        </w:trPr>
        <w:tc>
          <w:tcPr>
            <w:tcW w:w="1011" w:type="dxa"/>
            <w:vAlign w:val="center"/>
          </w:tcPr>
          <w:p w:rsidR="00553AFA" w:rsidRDefault="00553AFA" w:rsidP="00B61351">
            <w:pPr>
              <w:jc w:val="center"/>
            </w:pPr>
            <w:r>
              <w:t>005</w:t>
            </w:r>
          </w:p>
        </w:tc>
        <w:tc>
          <w:tcPr>
            <w:tcW w:w="958" w:type="dxa"/>
            <w:vAlign w:val="center"/>
          </w:tcPr>
          <w:p w:rsidR="00553AFA" w:rsidRDefault="00553AFA" w:rsidP="00B61351"/>
        </w:tc>
        <w:tc>
          <w:tcPr>
            <w:tcW w:w="1711" w:type="dxa"/>
            <w:vAlign w:val="center"/>
          </w:tcPr>
          <w:p w:rsidR="00553AFA" w:rsidRDefault="00553AFA" w:rsidP="00B61351"/>
        </w:tc>
        <w:tc>
          <w:tcPr>
            <w:tcW w:w="3061" w:type="dxa"/>
            <w:vAlign w:val="center"/>
          </w:tcPr>
          <w:p w:rsidR="00553AFA" w:rsidRDefault="00553AFA" w:rsidP="00B61351"/>
        </w:tc>
        <w:tc>
          <w:tcPr>
            <w:tcW w:w="1568" w:type="dxa"/>
            <w:vAlign w:val="center"/>
          </w:tcPr>
          <w:p w:rsidR="00553AFA" w:rsidRDefault="00553AFA" w:rsidP="00B61351"/>
        </w:tc>
        <w:tc>
          <w:tcPr>
            <w:tcW w:w="1426" w:type="dxa"/>
            <w:vAlign w:val="center"/>
          </w:tcPr>
          <w:p w:rsidR="00553AFA" w:rsidRDefault="00553AFA" w:rsidP="00B61351"/>
        </w:tc>
        <w:tc>
          <w:tcPr>
            <w:tcW w:w="2154" w:type="dxa"/>
            <w:vAlign w:val="center"/>
          </w:tcPr>
          <w:p w:rsidR="00553AFA" w:rsidRDefault="00553AFA" w:rsidP="00B61351"/>
        </w:tc>
        <w:tc>
          <w:tcPr>
            <w:tcW w:w="2106" w:type="dxa"/>
            <w:vAlign w:val="center"/>
          </w:tcPr>
          <w:p w:rsidR="00553AFA" w:rsidRDefault="00553AFA" w:rsidP="00B61351"/>
        </w:tc>
      </w:tr>
      <w:tr w:rsidR="00553AFA" w:rsidTr="00B61351">
        <w:trPr>
          <w:trHeight w:val="277"/>
        </w:trPr>
        <w:tc>
          <w:tcPr>
            <w:tcW w:w="1011" w:type="dxa"/>
            <w:vAlign w:val="center"/>
          </w:tcPr>
          <w:p w:rsidR="00553AFA" w:rsidRDefault="00553AFA" w:rsidP="00B61351">
            <w:pPr>
              <w:jc w:val="center"/>
            </w:pPr>
            <w:r>
              <w:t>006</w:t>
            </w:r>
          </w:p>
        </w:tc>
        <w:tc>
          <w:tcPr>
            <w:tcW w:w="958" w:type="dxa"/>
            <w:vAlign w:val="center"/>
          </w:tcPr>
          <w:p w:rsidR="00553AFA" w:rsidRDefault="00553AFA" w:rsidP="00B61351"/>
        </w:tc>
        <w:tc>
          <w:tcPr>
            <w:tcW w:w="1711" w:type="dxa"/>
            <w:vAlign w:val="center"/>
          </w:tcPr>
          <w:p w:rsidR="00553AFA" w:rsidRDefault="00553AFA" w:rsidP="00B61351"/>
        </w:tc>
        <w:tc>
          <w:tcPr>
            <w:tcW w:w="3061" w:type="dxa"/>
            <w:vAlign w:val="center"/>
          </w:tcPr>
          <w:p w:rsidR="00553AFA" w:rsidRDefault="00553AFA" w:rsidP="00B61351"/>
        </w:tc>
        <w:tc>
          <w:tcPr>
            <w:tcW w:w="1568" w:type="dxa"/>
            <w:vAlign w:val="center"/>
          </w:tcPr>
          <w:p w:rsidR="00553AFA" w:rsidRDefault="00553AFA" w:rsidP="00B61351"/>
        </w:tc>
        <w:tc>
          <w:tcPr>
            <w:tcW w:w="1426" w:type="dxa"/>
            <w:vAlign w:val="center"/>
          </w:tcPr>
          <w:p w:rsidR="00553AFA" w:rsidRDefault="00553AFA" w:rsidP="00B61351"/>
        </w:tc>
        <w:tc>
          <w:tcPr>
            <w:tcW w:w="2154" w:type="dxa"/>
            <w:vAlign w:val="center"/>
          </w:tcPr>
          <w:p w:rsidR="00553AFA" w:rsidRDefault="00553AFA" w:rsidP="00B61351"/>
        </w:tc>
        <w:tc>
          <w:tcPr>
            <w:tcW w:w="2106" w:type="dxa"/>
            <w:vAlign w:val="center"/>
          </w:tcPr>
          <w:p w:rsidR="00553AFA" w:rsidRDefault="00553AFA" w:rsidP="00B61351"/>
        </w:tc>
      </w:tr>
      <w:tr w:rsidR="00553AFA" w:rsidTr="00B61351">
        <w:trPr>
          <w:trHeight w:val="277"/>
        </w:trPr>
        <w:tc>
          <w:tcPr>
            <w:tcW w:w="1011" w:type="dxa"/>
            <w:vAlign w:val="center"/>
          </w:tcPr>
          <w:p w:rsidR="00553AFA" w:rsidRDefault="00553AFA" w:rsidP="00B61351">
            <w:pPr>
              <w:jc w:val="center"/>
            </w:pPr>
            <w:r>
              <w:t>007</w:t>
            </w:r>
          </w:p>
        </w:tc>
        <w:tc>
          <w:tcPr>
            <w:tcW w:w="958" w:type="dxa"/>
            <w:vAlign w:val="center"/>
          </w:tcPr>
          <w:p w:rsidR="00553AFA" w:rsidRDefault="00553AFA" w:rsidP="00B61351"/>
        </w:tc>
        <w:tc>
          <w:tcPr>
            <w:tcW w:w="1711" w:type="dxa"/>
            <w:vAlign w:val="center"/>
          </w:tcPr>
          <w:p w:rsidR="00553AFA" w:rsidRDefault="00553AFA" w:rsidP="00B61351"/>
        </w:tc>
        <w:tc>
          <w:tcPr>
            <w:tcW w:w="3061" w:type="dxa"/>
            <w:vAlign w:val="center"/>
          </w:tcPr>
          <w:p w:rsidR="00553AFA" w:rsidRDefault="00553AFA" w:rsidP="00B61351"/>
        </w:tc>
        <w:tc>
          <w:tcPr>
            <w:tcW w:w="1568" w:type="dxa"/>
            <w:vAlign w:val="center"/>
          </w:tcPr>
          <w:p w:rsidR="00553AFA" w:rsidRDefault="00553AFA" w:rsidP="00B61351"/>
        </w:tc>
        <w:tc>
          <w:tcPr>
            <w:tcW w:w="1426" w:type="dxa"/>
            <w:vAlign w:val="center"/>
          </w:tcPr>
          <w:p w:rsidR="00553AFA" w:rsidRDefault="00553AFA" w:rsidP="00B61351"/>
        </w:tc>
        <w:tc>
          <w:tcPr>
            <w:tcW w:w="2154" w:type="dxa"/>
            <w:vAlign w:val="center"/>
          </w:tcPr>
          <w:p w:rsidR="00553AFA" w:rsidRDefault="00553AFA" w:rsidP="00B61351"/>
        </w:tc>
        <w:tc>
          <w:tcPr>
            <w:tcW w:w="2106" w:type="dxa"/>
            <w:vAlign w:val="center"/>
          </w:tcPr>
          <w:p w:rsidR="00553AFA" w:rsidRDefault="00553AFA" w:rsidP="00B61351"/>
        </w:tc>
      </w:tr>
      <w:tr w:rsidR="00553AFA" w:rsidTr="00B61351">
        <w:trPr>
          <w:trHeight w:val="277"/>
        </w:trPr>
        <w:tc>
          <w:tcPr>
            <w:tcW w:w="1011" w:type="dxa"/>
          </w:tcPr>
          <w:p w:rsidR="00553AFA" w:rsidRDefault="00553AFA" w:rsidP="00B61351">
            <w:pPr>
              <w:jc w:val="center"/>
            </w:pPr>
            <w:r>
              <w:t>008</w:t>
            </w:r>
          </w:p>
        </w:tc>
        <w:tc>
          <w:tcPr>
            <w:tcW w:w="958" w:type="dxa"/>
          </w:tcPr>
          <w:p w:rsidR="00553AFA" w:rsidRDefault="00553AFA" w:rsidP="00B61351"/>
        </w:tc>
        <w:tc>
          <w:tcPr>
            <w:tcW w:w="1711" w:type="dxa"/>
          </w:tcPr>
          <w:p w:rsidR="00553AFA" w:rsidRDefault="00553AFA" w:rsidP="00B61351"/>
        </w:tc>
        <w:tc>
          <w:tcPr>
            <w:tcW w:w="3061" w:type="dxa"/>
          </w:tcPr>
          <w:p w:rsidR="00553AFA" w:rsidRDefault="00553AFA" w:rsidP="00B61351"/>
        </w:tc>
        <w:tc>
          <w:tcPr>
            <w:tcW w:w="1568" w:type="dxa"/>
          </w:tcPr>
          <w:p w:rsidR="00553AFA" w:rsidRDefault="00553AFA" w:rsidP="00B61351"/>
        </w:tc>
        <w:tc>
          <w:tcPr>
            <w:tcW w:w="1426" w:type="dxa"/>
          </w:tcPr>
          <w:p w:rsidR="00553AFA" w:rsidRDefault="00553AFA" w:rsidP="00B61351"/>
        </w:tc>
        <w:tc>
          <w:tcPr>
            <w:tcW w:w="2154" w:type="dxa"/>
          </w:tcPr>
          <w:p w:rsidR="00553AFA" w:rsidRDefault="00553AFA" w:rsidP="00B61351"/>
        </w:tc>
        <w:tc>
          <w:tcPr>
            <w:tcW w:w="2106" w:type="dxa"/>
          </w:tcPr>
          <w:p w:rsidR="00553AFA" w:rsidRDefault="00553AFA" w:rsidP="00B61351"/>
        </w:tc>
      </w:tr>
      <w:tr w:rsidR="00553AFA" w:rsidTr="00B61351">
        <w:trPr>
          <w:trHeight w:val="277"/>
        </w:trPr>
        <w:tc>
          <w:tcPr>
            <w:tcW w:w="1011" w:type="dxa"/>
          </w:tcPr>
          <w:p w:rsidR="00553AFA" w:rsidRDefault="00553AFA" w:rsidP="00B61351">
            <w:pPr>
              <w:jc w:val="center"/>
            </w:pPr>
            <w:r>
              <w:t>009</w:t>
            </w:r>
          </w:p>
        </w:tc>
        <w:tc>
          <w:tcPr>
            <w:tcW w:w="958" w:type="dxa"/>
          </w:tcPr>
          <w:p w:rsidR="00553AFA" w:rsidRDefault="00553AFA" w:rsidP="00B61351"/>
        </w:tc>
        <w:tc>
          <w:tcPr>
            <w:tcW w:w="1711" w:type="dxa"/>
          </w:tcPr>
          <w:p w:rsidR="00553AFA" w:rsidRDefault="00553AFA" w:rsidP="00B61351"/>
        </w:tc>
        <w:tc>
          <w:tcPr>
            <w:tcW w:w="3061" w:type="dxa"/>
          </w:tcPr>
          <w:p w:rsidR="00553AFA" w:rsidRDefault="00553AFA" w:rsidP="00B61351"/>
        </w:tc>
        <w:tc>
          <w:tcPr>
            <w:tcW w:w="1568" w:type="dxa"/>
          </w:tcPr>
          <w:p w:rsidR="00553AFA" w:rsidRDefault="00553AFA" w:rsidP="00B61351"/>
        </w:tc>
        <w:tc>
          <w:tcPr>
            <w:tcW w:w="1426" w:type="dxa"/>
          </w:tcPr>
          <w:p w:rsidR="00553AFA" w:rsidRDefault="00553AFA" w:rsidP="00B61351"/>
        </w:tc>
        <w:tc>
          <w:tcPr>
            <w:tcW w:w="2154" w:type="dxa"/>
          </w:tcPr>
          <w:p w:rsidR="00553AFA" w:rsidRDefault="00553AFA" w:rsidP="00B61351"/>
        </w:tc>
        <w:tc>
          <w:tcPr>
            <w:tcW w:w="2106" w:type="dxa"/>
          </w:tcPr>
          <w:p w:rsidR="00553AFA" w:rsidRDefault="00553AFA" w:rsidP="00B61351"/>
        </w:tc>
      </w:tr>
      <w:tr w:rsidR="00553AFA" w:rsidTr="00B61351">
        <w:trPr>
          <w:trHeight w:val="288"/>
        </w:trPr>
        <w:tc>
          <w:tcPr>
            <w:tcW w:w="1011" w:type="dxa"/>
          </w:tcPr>
          <w:p w:rsidR="00553AFA" w:rsidRDefault="00553AFA" w:rsidP="00B61351">
            <w:pPr>
              <w:jc w:val="center"/>
            </w:pPr>
            <w:r>
              <w:t>010</w:t>
            </w:r>
          </w:p>
        </w:tc>
        <w:tc>
          <w:tcPr>
            <w:tcW w:w="958" w:type="dxa"/>
          </w:tcPr>
          <w:p w:rsidR="00553AFA" w:rsidRDefault="00553AFA" w:rsidP="00B61351"/>
        </w:tc>
        <w:tc>
          <w:tcPr>
            <w:tcW w:w="1711" w:type="dxa"/>
          </w:tcPr>
          <w:p w:rsidR="00553AFA" w:rsidRDefault="00553AFA" w:rsidP="00B61351"/>
        </w:tc>
        <w:tc>
          <w:tcPr>
            <w:tcW w:w="3061" w:type="dxa"/>
          </w:tcPr>
          <w:p w:rsidR="00553AFA" w:rsidRDefault="00553AFA" w:rsidP="00B61351"/>
        </w:tc>
        <w:tc>
          <w:tcPr>
            <w:tcW w:w="1568" w:type="dxa"/>
          </w:tcPr>
          <w:p w:rsidR="00553AFA" w:rsidRDefault="00553AFA" w:rsidP="00B61351"/>
        </w:tc>
        <w:tc>
          <w:tcPr>
            <w:tcW w:w="1426" w:type="dxa"/>
          </w:tcPr>
          <w:p w:rsidR="00553AFA" w:rsidRDefault="00553AFA" w:rsidP="00B61351"/>
        </w:tc>
        <w:tc>
          <w:tcPr>
            <w:tcW w:w="2154" w:type="dxa"/>
          </w:tcPr>
          <w:p w:rsidR="00553AFA" w:rsidRDefault="00553AFA" w:rsidP="00B61351"/>
        </w:tc>
        <w:tc>
          <w:tcPr>
            <w:tcW w:w="2106" w:type="dxa"/>
          </w:tcPr>
          <w:p w:rsidR="00553AFA" w:rsidRDefault="00553AFA" w:rsidP="00B61351"/>
        </w:tc>
      </w:tr>
      <w:tr w:rsidR="00553AFA" w:rsidTr="00B61351">
        <w:trPr>
          <w:trHeight w:val="277"/>
        </w:trPr>
        <w:tc>
          <w:tcPr>
            <w:tcW w:w="1011" w:type="dxa"/>
          </w:tcPr>
          <w:p w:rsidR="00553AFA" w:rsidRDefault="00553AFA" w:rsidP="00B61351">
            <w:pPr>
              <w:jc w:val="center"/>
            </w:pPr>
            <w:r>
              <w:t>011</w:t>
            </w:r>
          </w:p>
        </w:tc>
        <w:tc>
          <w:tcPr>
            <w:tcW w:w="958" w:type="dxa"/>
          </w:tcPr>
          <w:p w:rsidR="00553AFA" w:rsidRDefault="00553AFA" w:rsidP="00B61351"/>
        </w:tc>
        <w:tc>
          <w:tcPr>
            <w:tcW w:w="1711" w:type="dxa"/>
          </w:tcPr>
          <w:p w:rsidR="00553AFA" w:rsidRDefault="00553AFA" w:rsidP="00B61351"/>
        </w:tc>
        <w:tc>
          <w:tcPr>
            <w:tcW w:w="3061" w:type="dxa"/>
          </w:tcPr>
          <w:p w:rsidR="00553AFA" w:rsidRDefault="00553AFA" w:rsidP="00B61351"/>
        </w:tc>
        <w:tc>
          <w:tcPr>
            <w:tcW w:w="1568" w:type="dxa"/>
          </w:tcPr>
          <w:p w:rsidR="00553AFA" w:rsidRDefault="00553AFA" w:rsidP="00B61351"/>
        </w:tc>
        <w:tc>
          <w:tcPr>
            <w:tcW w:w="1426" w:type="dxa"/>
          </w:tcPr>
          <w:p w:rsidR="00553AFA" w:rsidRDefault="00553AFA" w:rsidP="00B61351"/>
        </w:tc>
        <w:tc>
          <w:tcPr>
            <w:tcW w:w="2154" w:type="dxa"/>
          </w:tcPr>
          <w:p w:rsidR="00553AFA" w:rsidRDefault="00553AFA" w:rsidP="00B61351"/>
        </w:tc>
        <w:tc>
          <w:tcPr>
            <w:tcW w:w="2106" w:type="dxa"/>
          </w:tcPr>
          <w:p w:rsidR="00553AFA" w:rsidRDefault="00553AFA" w:rsidP="00B61351"/>
        </w:tc>
      </w:tr>
      <w:tr w:rsidR="00553AFA" w:rsidTr="00B61351">
        <w:trPr>
          <w:trHeight w:val="277"/>
        </w:trPr>
        <w:tc>
          <w:tcPr>
            <w:tcW w:w="1011" w:type="dxa"/>
          </w:tcPr>
          <w:p w:rsidR="00553AFA" w:rsidRDefault="00553AFA" w:rsidP="00B61351">
            <w:pPr>
              <w:jc w:val="center"/>
            </w:pPr>
            <w:r>
              <w:t>012</w:t>
            </w:r>
          </w:p>
        </w:tc>
        <w:tc>
          <w:tcPr>
            <w:tcW w:w="958" w:type="dxa"/>
          </w:tcPr>
          <w:p w:rsidR="00553AFA" w:rsidRDefault="00553AFA" w:rsidP="00B61351"/>
        </w:tc>
        <w:tc>
          <w:tcPr>
            <w:tcW w:w="1711" w:type="dxa"/>
          </w:tcPr>
          <w:p w:rsidR="00553AFA" w:rsidRDefault="00553AFA" w:rsidP="00B61351"/>
        </w:tc>
        <w:tc>
          <w:tcPr>
            <w:tcW w:w="3061" w:type="dxa"/>
          </w:tcPr>
          <w:p w:rsidR="00553AFA" w:rsidRDefault="00553AFA" w:rsidP="00B61351"/>
        </w:tc>
        <w:tc>
          <w:tcPr>
            <w:tcW w:w="1568" w:type="dxa"/>
          </w:tcPr>
          <w:p w:rsidR="00553AFA" w:rsidRDefault="00553AFA" w:rsidP="00B61351"/>
        </w:tc>
        <w:tc>
          <w:tcPr>
            <w:tcW w:w="1426" w:type="dxa"/>
          </w:tcPr>
          <w:p w:rsidR="00553AFA" w:rsidRDefault="00553AFA" w:rsidP="00B61351"/>
        </w:tc>
        <w:tc>
          <w:tcPr>
            <w:tcW w:w="2154" w:type="dxa"/>
          </w:tcPr>
          <w:p w:rsidR="00553AFA" w:rsidRDefault="00553AFA" w:rsidP="00B61351"/>
        </w:tc>
        <w:tc>
          <w:tcPr>
            <w:tcW w:w="2106" w:type="dxa"/>
          </w:tcPr>
          <w:p w:rsidR="00553AFA" w:rsidRDefault="00553AFA" w:rsidP="00B61351"/>
        </w:tc>
      </w:tr>
    </w:tbl>
    <w:p w:rsidR="00414961" w:rsidRPr="00F573BC" w:rsidRDefault="00414961" w:rsidP="00553AFA">
      <w:pPr>
        <w:pStyle w:val="Header"/>
        <w:rPr>
          <w:rFonts w:ascii="Arial" w:hAnsi="Arial" w:cs="Arial"/>
          <w:b/>
        </w:rPr>
      </w:pPr>
    </w:p>
    <w:sectPr w:rsidR="00414961" w:rsidRPr="00F573BC" w:rsidSect="00097C66">
      <w:footerReference w:type="default" r:id="rId7"/>
      <w:headerReference w:type="first" r:id="rId8"/>
      <w:footerReference w:type="first" r:id="rId9"/>
      <w:pgSz w:w="16838" w:h="11906" w:orient="landscape"/>
      <w:pgMar w:top="567" w:right="1440" w:bottom="1276" w:left="1440" w:header="708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4961" w:rsidRDefault="00414961" w:rsidP="00172BDB">
      <w:pPr>
        <w:spacing w:after="0" w:line="240" w:lineRule="auto"/>
      </w:pPr>
      <w:r>
        <w:separator/>
      </w:r>
    </w:p>
  </w:endnote>
  <w:endnote w:type="continuationSeparator" w:id="0">
    <w:p w:rsidR="00414961" w:rsidRDefault="00414961" w:rsidP="00172B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MinionPro-Regular">
    <w:altName w:val="Minion Pro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Rounded-Bold">
    <w:altName w:val="HelveticaRounded Bold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6E45" w:rsidRDefault="009B6E45" w:rsidP="009B6E45">
    <w:pPr>
      <w:pStyle w:val="Footer"/>
      <w:tabs>
        <w:tab w:val="right" w:pos="4513"/>
        <w:tab w:val="left" w:pos="13750"/>
      </w:tabs>
    </w:pPr>
    <w:r w:rsidRPr="00847C5B">
      <w:rPr>
        <w:rFonts w:ascii="Arial" w:hAnsi="Arial" w:cs="Arial"/>
        <w:sz w:val="15"/>
        <w:szCs w:val="11"/>
      </w:rPr>
      <w:t>Wentworth Healthcare Limited (ABN 88 155 904 975) provider of the Nepean Blue Mountains PHN.</w:t>
    </w:r>
    <w:r>
      <w:rPr>
        <w:rFonts w:ascii="Arial" w:hAnsi="Arial" w:cs="Arial"/>
        <w:sz w:val="15"/>
        <w:szCs w:val="11"/>
      </w:rPr>
      <w:tab/>
    </w:r>
    <w:r>
      <w:rPr>
        <w:rFonts w:ascii="Arial" w:hAnsi="Arial" w:cs="Arial"/>
        <w:sz w:val="15"/>
        <w:szCs w:val="11"/>
      </w:rPr>
      <w:tab/>
    </w:r>
    <w:r w:rsidRPr="009B6E45">
      <w:rPr>
        <w:rFonts w:ascii="Arial" w:hAnsi="Arial" w:cs="Arial"/>
        <w:sz w:val="15"/>
        <w:szCs w:val="11"/>
      </w:rPr>
      <w:fldChar w:fldCharType="begin"/>
    </w:r>
    <w:r w:rsidRPr="009B6E45">
      <w:rPr>
        <w:rFonts w:ascii="Arial" w:hAnsi="Arial" w:cs="Arial"/>
        <w:sz w:val="15"/>
        <w:szCs w:val="11"/>
      </w:rPr>
      <w:instrText xml:space="preserve"> PAGE   \* MERGEFORMAT </w:instrText>
    </w:r>
    <w:r w:rsidRPr="009B6E45">
      <w:rPr>
        <w:rFonts w:ascii="Arial" w:hAnsi="Arial" w:cs="Arial"/>
        <w:sz w:val="15"/>
        <w:szCs w:val="11"/>
      </w:rPr>
      <w:fldChar w:fldCharType="separate"/>
    </w:r>
    <w:r w:rsidR="00097C66">
      <w:rPr>
        <w:rFonts w:ascii="Arial" w:hAnsi="Arial" w:cs="Arial"/>
        <w:noProof/>
        <w:sz w:val="15"/>
        <w:szCs w:val="11"/>
      </w:rPr>
      <w:t>2</w:t>
    </w:r>
    <w:r w:rsidRPr="009B6E45">
      <w:rPr>
        <w:rFonts w:ascii="Arial" w:hAnsi="Arial" w:cs="Arial"/>
        <w:noProof/>
        <w:sz w:val="15"/>
        <w:szCs w:val="11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72BDB" w:rsidRDefault="00172BDB" w:rsidP="00172BDB">
    <w:pPr>
      <w:pStyle w:val="Header"/>
    </w:pPr>
  </w:p>
  <w:p w:rsidR="00172BDB" w:rsidRPr="009D5DE2" w:rsidRDefault="009D5DE2" w:rsidP="009D5DE2">
    <w:pPr>
      <w:pStyle w:val="BasicParagraph"/>
      <w:tabs>
        <w:tab w:val="left" w:pos="2160"/>
      </w:tabs>
      <w:suppressAutoHyphens/>
      <w:rPr>
        <w:rFonts w:ascii="Arial" w:hAnsi="Arial" w:cs="Arial"/>
        <w:sz w:val="15"/>
        <w:szCs w:val="11"/>
      </w:rPr>
    </w:pPr>
    <w:r>
      <w:rPr>
        <w:rFonts w:ascii="Arial Rounded MT Bold" w:hAnsi="Arial Rounded MT Bold" w:cs="HelveticaRounded-Bold"/>
        <w:b/>
        <w:bCs/>
        <w:color w:val="4EDBFF"/>
        <w:sz w:val="18"/>
        <w:szCs w:val="18"/>
      </w:rPr>
      <w:tab/>
    </w:r>
    <w:r>
      <w:rPr>
        <w:rFonts w:ascii="Arial Rounded MT Bold" w:hAnsi="Arial Rounded MT Bold" w:cs="HelveticaRounded-Bold"/>
        <w:b/>
        <w:bCs/>
        <w:color w:val="4EDBFF"/>
        <w:sz w:val="18"/>
        <w:szCs w:val="18"/>
      </w:rPr>
      <w:br/>
    </w:r>
    <w:r w:rsidRPr="00847C5B">
      <w:rPr>
        <w:rFonts w:ascii="Arial" w:hAnsi="Arial" w:cs="Arial"/>
        <w:sz w:val="15"/>
        <w:szCs w:val="11"/>
      </w:rPr>
      <w:t>Wentworth Healthcare Limited (ABN 88 155 904 975) provider of the Nepean Blue Mountains PHN.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4961" w:rsidRDefault="00414961" w:rsidP="00172BDB">
      <w:pPr>
        <w:spacing w:after="0" w:line="240" w:lineRule="auto"/>
      </w:pPr>
      <w:r>
        <w:separator/>
      </w:r>
    </w:p>
  </w:footnote>
  <w:footnote w:type="continuationSeparator" w:id="0">
    <w:p w:rsidR="00414961" w:rsidRDefault="00414961" w:rsidP="00172B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72BDB" w:rsidRDefault="00172BDB">
    <w:pPr>
      <w:pStyle w:val="Header"/>
    </w:pPr>
    <w:r>
      <w:rPr>
        <w:noProof/>
        <w:lang w:eastAsia="en-AU"/>
      </w:rPr>
      <mc:AlternateContent>
        <mc:Choice Requires="wps">
          <w:drawing>
            <wp:anchor distT="0" distB="0" distL="114300" distR="114300" simplePos="0" relativeHeight="251659264" behindDoc="1" locked="0" layoutInCell="1" allowOverlap="1">
              <wp:simplePos x="0" y="0"/>
              <wp:positionH relativeFrom="column">
                <wp:posOffset>-912495</wp:posOffset>
              </wp:positionH>
              <wp:positionV relativeFrom="paragraph">
                <wp:posOffset>-461323</wp:posOffset>
              </wp:positionV>
              <wp:extent cx="10672549" cy="7547212"/>
              <wp:effectExtent l="0" t="0" r="0" b="0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672549" cy="7547212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172BDB" w:rsidRDefault="00172BDB">
                          <w:r>
                            <w:rPr>
                              <w:noProof/>
                              <w:lang w:eastAsia="en-AU"/>
                            </w:rPr>
                            <w:drawing>
                              <wp:inline distT="0" distB="0" distL="0" distR="0">
                                <wp:extent cx="10483215" cy="7411085"/>
                                <wp:effectExtent l="0" t="0" r="0" b="0"/>
                                <wp:docPr id="28" name="Picture 28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wordbackgroundlandscape.jpg"/>
                                        <pic:cNvPicPr/>
                                      </pic:nvPicPr>
                                      <pic:blipFill>
                                        <a:blip r:embed="rId1" cstate="print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0483215" cy="74110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-71.85pt;margin-top:-36.3pt;width:840.35pt;height:594.25pt;z-index:-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rlr1jAIAAIwFAAAOAAAAZHJzL2Uyb0RvYy54bWysVE1vGyEQvVfqf0Dcm7W3dtxYXkduolSV&#10;oiRqUuWMWbBRgaGAvev++g7s+qNpLql62QXmzQzzeDOzy9ZoshU+KLAVHZ4NKBGWQ63sqqLfn24+&#10;fKIkRGZrpsGKiu5EoJfz9+9mjZuKEtaga+EJBrFh2riKrmN006IIfC0MC2fghEWjBG9YxK1fFbVn&#10;DUY3uigHg/OiAV87D1yEgKfXnZHOc3wpBY/3UgYRia4o3i3mr8/fZfoW8xmbrjxza8X7a7B/uIVh&#10;ymLSQ6hrFhnZePVXKKO4hwAynnEwBUipuMg1YDXDwYtqHtfMiVwLkhPcgabw/8Lyu+2DJ6quaEmJ&#10;ZQaf6Em0kXyGlpSJncaFKYIeHcJii8f4yvvzgIep6FZ6k/5YDkE78rw7cJuC8eQ0OJ+U49EFJRyN&#10;k/FoUg5zguLo73yIXwQYkhYV9fh6mVS2vQ0R74LQPSSlC6BVfaO0zpukGHGlPdkyfGsd8y3R4w+U&#10;tqSp6PnH8SAHtpDcu8japjAia6ZPl2rvasyruNMiYbT9JiRylkt9JTfjXNhD/oxOKImp3uLY44+3&#10;eotzVwd65Mxg48HZKAs+V5+b7EhZ/WNPmezwSPhJ3WkZ22Xba2IJ9Q4l4aFrqeD4jcJXu2UhPjCP&#10;PYQqwLkQ7/EjNSDr0K8oWYP/9dp5wqO00UpJgz1Z0fBzw7ygRH+1KPqL4WiUmjhvRuNJiRt/alme&#10;WuzGXAFKYYgTyPG8TPio90vpwTzj+FikrGhilmPuisb98ip2kwLHDxeLRQZh2zoWb+2j4yl0ojdp&#10;8ql9Zt71wo0o+jvYdy+bvtBvh02eFhabCFJlcSeCO1Z74rHls+b78ZRmyuk+o45DdP4bAAD//wMA&#10;UEsDBBQABgAIAAAAIQDhWTWE5AAAAA4BAAAPAAAAZHJzL2Rvd25yZXYueG1sTI9LT8MwEITvSPwH&#10;a5G4oNZJQxoIcSqEeEjcaHiImxsvSUS8jmI3Df+e7QluM9pPszPFZra9mHD0nSMF8TICgVQ701Gj&#10;4LV6WFyB8EGT0b0jVPCDHjbl6Umhc+MO9ILTNjSCQ8jnWkEbwpBL6esWrfZLNyDx7cuNVge2YyPN&#10;qA8cbnu5iqK1tLoj/tDqAe9arL+3e6vg86L5ePbz49shSZPh/mmqsndTKXV+Nt/egAg4hz8YjvW5&#10;OpTcaef2ZLzoFSziyyRjllW2WoM4ImmS8b4dqzhOr0GWhfw/o/wFAAD//wMAUEsBAi0AFAAGAAgA&#10;AAAhALaDOJL+AAAA4QEAABMAAAAAAAAAAAAAAAAAAAAAAFtDb250ZW50X1R5cGVzXS54bWxQSwEC&#10;LQAUAAYACAAAACEAOP0h/9YAAACUAQAACwAAAAAAAAAAAAAAAAAvAQAAX3JlbHMvLnJlbHNQSwEC&#10;LQAUAAYACAAAACEAJa5a9YwCAACMBQAADgAAAAAAAAAAAAAAAAAuAgAAZHJzL2Uyb0RvYy54bWxQ&#10;SwECLQAUAAYACAAAACEA4Vk1hOQAAAAOAQAADwAAAAAAAAAAAAAAAADmBAAAZHJzL2Rvd25yZXYu&#10;eG1sUEsFBgAAAAAEAAQA8wAAAPcFAAAAAA==&#10;" fillcolor="white [3201]" stroked="f" strokeweight=".5pt">
              <v:textbox>
                <w:txbxContent>
                  <w:p w:rsidR="00172BDB" w:rsidRDefault="00172BDB">
                    <w:r>
                      <w:rPr>
                        <w:noProof/>
                        <w:lang w:eastAsia="en-AU"/>
                      </w:rPr>
                      <w:drawing>
                        <wp:inline distT="0" distB="0" distL="0" distR="0">
                          <wp:extent cx="10483215" cy="7411085"/>
                          <wp:effectExtent l="0" t="0" r="0" b="0"/>
                          <wp:docPr id="28" name="Picture 28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wordbackgroundlandscape.jpg"/>
                                  <pic:cNvPicPr/>
                                </pic:nvPicPr>
                                <pic:blipFill>
                                  <a:blip r:embed="rId1" cstate="print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0483215" cy="74110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CA2521B"/>
    <w:multiLevelType w:val="hybridMultilevel"/>
    <w:tmpl w:val="3156038C"/>
    <w:lvl w:ilvl="0" w:tplc="0C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4961"/>
    <w:rsid w:val="00090484"/>
    <w:rsid w:val="00097C66"/>
    <w:rsid w:val="001037DB"/>
    <w:rsid w:val="00122463"/>
    <w:rsid w:val="00172BDB"/>
    <w:rsid w:val="00220AAD"/>
    <w:rsid w:val="00245672"/>
    <w:rsid w:val="00271915"/>
    <w:rsid w:val="002C6667"/>
    <w:rsid w:val="002D2D1E"/>
    <w:rsid w:val="0032390E"/>
    <w:rsid w:val="00323D15"/>
    <w:rsid w:val="0032502E"/>
    <w:rsid w:val="003833D7"/>
    <w:rsid w:val="00414961"/>
    <w:rsid w:val="004416A0"/>
    <w:rsid w:val="00445F74"/>
    <w:rsid w:val="004816BD"/>
    <w:rsid w:val="004D2657"/>
    <w:rsid w:val="00540819"/>
    <w:rsid w:val="00553AFA"/>
    <w:rsid w:val="005D26DF"/>
    <w:rsid w:val="00645236"/>
    <w:rsid w:val="00652DD1"/>
    <w:rsid w:val="007F71F0"/>
    <w:rsid w:val="00810759"/>
    <w:rsid w:val="00867186"/>
    <w:rsid w:val="008B2657"/>
    <w:rsid w:val="008F46DD"/>
    <w:rsid w:val="0090313E"/>
    <w:rsid w:val="009B6E45"/>
    <w:rsid w:val="009D5DE2"/>
    <w:rsid w:val="009F214A"/>
    <w:rsid w:val="00B32F5E"/>
    <w:rsid w:val="00B77C83"/>
    <w:rsid w:val="00BA40D0"/>
    <w:rsid w:val="00BC355E"/>
    <w:rsid w:val="00C07F2E"/>
    <w:rsid w:val="00C13143"/>
    <w:rsid w:val="00C62A90"/>
    <w:rsid w:val="00CB05F0"/>
    <w:rsid w:val="00CD5DD6"/>
    <w:rsid w:val="00D16308"/>
    <w:rsid w:val="00D31FA5"/>
    <w:rsid w:val="00DA57A0"/>
    <w:rsid w:val="00DF55B1"/>
    <w:rsid w:val="00E213DC"/>
    <w:rsid w:val="00E8295B"/>
    <w:rsid w:val="00E8620C"/>
    <w:rsid w:val="00E95818"/>
    <w:rsid w:val="00EF527A"/>
    <w:rsid w:val="00F5750D"/>
    <w:rsid w:val="00F74728"/>
    <w:rsid w:val="00F95E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."/>
  <w:listSeparator w:val=",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14961"/>
    <w:pPr>
      <w:spacing w:after="200" w:line="276" w:lineRule="auto"/>
    </w:pPr>
    <w:rPr>
      <w:rFonts w:ascii="Calibri" w:eastAsia="Calibri" w:hAnsi="Calibri" w:cs="Times New Roman"/>
    </w:rPr>
  </w:style>
  <w:style w:type="paragraph" w:styleId="Heading1">
    <w:name w:val="heading 1"/>
    <w:basedOn w:val="Normal"/>
    <w:next w:val="Normal"/>
    <w:link w:val="Heading1Char"/>
    <w:uiPriority w:val="99"/>
    <w:qFormat/>
    <w:rsid w:val="00414961"/>
    <w:pPr>
      <w:keepNext/>
      <w:autoSpaceDE w:val="0"/>
      <w:autoSpaceDN w:val="0"/>
      <w:adjustRightInd w:val="0"/>
      <w:spacing w:before="240" w:after="240"/>
      <w:jc w:val="both"/>
      <w:outlineLvl w:val="0"/>
    </w:pPr>
    <w:rPr>
      <w:rFonts w:ascii="Cambria" w:hAnsi="Cambria" w:cs="Palatino Linotype"/>
      <w:b/>
      <w:bCs/>
      <w:color w:val="7030A0"/>
      <w:sz w:val="28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172B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72BDB"/>
  </w:style>
  <w:style w:type="paragraph" w:styleId="Footer">
    <w:name w:val="footer"/>
    <w:basedOn w:val="Normal"/>
    <w:link w:val="FooterChar"/>
    <w:uiPriority w:val="99"/>
    <w:unhideWhenUsed/>
    <w:rsid w:val="00172B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72BDB"/>
  </w:style>
  <w:style w:type="paragraph" w:customStyle="1" w:styleId="BasicParagraph">
    <w:name w:val="[Basic Paragraph]"/>
    <w:basedOn w:val="Normal"/>
    <w:uiPriority w:val="99"/>
    <w:rsid w:val="00172BDB"/>
    <w:pPr>
      <w:widowControl w:val="0"/>
      <w:autoSpaceDE w:val="0"/>
      <w:autoSpaceDN w:val="0"/>
      <w:adjustRightInd w:val="0"/>
      <w:spacing w:after="0" w:line="288" w:lineRule="auto"/>
      <w:textAlignment w:val="center"/>
    </w:pPr>
    <w:rPr>
      <w:rFonts w:ascii="MinionPro-Regular" w:hAnsi="MinionPro-Regular" w:cs="MinionPro-Regular"/>
      <w:color w:val="000000"/>
      <w:sz w:val="24"/>
      <w:szCs w:val="24"/>
      <w:lang w:val="en-US"/>
    </w:rPr>
  </w:style>
  <w:style w:type="character" w:customStyle="1" w:styleId="Heading1Char">
    <w:name w:val="Heading 1 Char"/>
    <w:basedOn w:val="DefaultParagraphFont"/>
    <w:link w:val="Heading1"/>
    <w:uiPriority w:val="99"/>
    <w:rsid w:val="00414961"/>
    <w:rPr>
      <w:rFonts w:ascii="Cambria" w:eastAsia="Calibri" w:hAnsi="Cambria" w:cs="Palatino Linotype"/>
      <w:b/>
      <w:bCs/>
      <w:color w:val="7030A0"/>
      <w:sz w:val="28"/>
      <w:lang w:eastAsia="en-AU"/>
    </w:rPr>
  </w:style>
  <w:style w:type="paragraph" w:styleId="ListParagraph">
    <w:name w:val="List Paragraph"/>
    <w:basedOn w:val="Normal"/>
    <w:uiPriority w:val="34"/>
    <w:qFormat/>
    <w:rsid w:val="00414961"/>
    <w:pPr>
      <w:ind w:left="720"/>
    </w:pPr>
  </w:style>
  <w:style w:type="table" w:styleId="GridTable4-Accent1">
    <w:name w:val="Grid Table 4 Accent 1"/>
    <w:basedOn w:val="TableNormal"/>
    <w:uiPriority w:val="49"/>
    <w:rsid w:val="00414961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n-AU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3250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2502E"/>
    <w:rPr>
      <w:rFonts w:ascii="Segoe UI" w:eastAsia="Calibr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9031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764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47</Words>
  <Characters>274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NBMML</Company>
  <LinksUpToDate>false</LinksUpToDate>
  <CharactersWithSpaces>320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Melissa Biki</dc:creator>
  <cp:keywords/>
  <dc:description/>
  <cp:lastModifiedBy>MelissaB</cp:lastModifiedBy>
  <cp:revision>2</cp:revision>
  <cp:lastPrinted>2019-10-29T22:43:00Z</cp:lastPrinted>
  <dcterms:created xsi:type="dcterms:W3CDTF">2020-06-30T01:02:00Z</dcterms:created>
  <dcterms:modified xsi:type="dcterms:W3CDTF">2020-06-30T01:02:00Z</dcterms:modified>
</cp:coreProperties>
</file>