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89" w:type="dxa"/>
        <w:tblInd w:w="2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4337"/>
        <w:gridCol w:w="1306"/>
        <w:gridCol w:w="4279"/>
      </w:tblGrid>
      <w:tr w:rsidR="00B42F31" w:rsidRPr="00B42F31" w:rsidTr="00B42F31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</w:tcPr>
          <w:p w:rsidR="00B42F31" w:rsidRPr="00B42F31" w:rsidRDefault="00B42F31" w:rsidP="004401E1">
            <w:pPr>
              <w:pStyle w:val="TableParagraph"/>
              <w:spacing w:before="98"/>
              <w:ind w:left="102"/>
              <w:rPr>
                <w:rFonts w:ascii="Arial" w:hAnsi="Arial" w:cs="Arial"/>
                <w:b/>
                <w:color w:val="FFFFFF"/>
              </w:rPr>
            </w:pPr>
            <w:r w:rsidRPr="00B42F31">
              <w:rPr>
                <w:rFonts w:ascii="Arial" w:hAnsi="Arial" w:cs="Arial"/>
                <w:b/>
                <w:color w:val="FFFFFF"/>
              </w:rPr>
              <w:t>Goal</w:t>
            </w:r>
          </w:p>
        </w:tc>
      </w:tr>
      <w:tr w:rsidR="00B42F31" w:rsidRPr="00B42F31" w:rsidTr="00B42F31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42F31" w:rsidRPr="00B42F31" w:rsidRDefault="00B42F31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spacing w:val="-1"/>
              </w:rPr>
              <w:t>What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are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you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trying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to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accomplish?</w:t>
            </w:r>
          </w:p>
        </w:tc>
      </w:tr>
      <w:tr w:rsidR="00B42F31" w:rsidRPr="00B42F31" w:rsidTr="00B42F31">
        <w:trPr>
          <w:trHeight w:hRule="exact" w:val="499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F31" w:rsidRPr="00B42F31" w:rsidRDefault="00B42F31" w:rsidP="004401E1">
            <w:pPr>
              <w:pStyle w:val="TableParagraph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spacing w:val="-1"/>
              </w:rPr>
              <w:t>To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create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an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accurate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and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up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to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date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clinical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system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of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active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within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3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months.</w:t>
            </w:r>
          </w:p>
        </w:tc>
      </w:tr>
      <w:tr w:rsidR="00B42F31" w:rsidRPr="00B42F31" w:rsidTr="00B42F31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</w:tcPr>
          <w:p w:rsidR="00B42F31" w:rsidRPr="00B42F31" w:rsidRDefault="00B42F31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color w:val="FFFFFF"/>
              </w:rPr>
              <w:t>Measure</w:t>
            </w:r>
          </w:p>
        </w:tc>
      </w:tr>
      <w:tr w:rsidR="00B42F31" w:rsidRPr="00B42F31" w:rsidTr="00B42F31">
        <w:trPr>
          <w:trHeight w:hRule="exact" w:val="490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:rsidR="00B42F31" w:rsidRPr="00B42F31" w:rsidRDefault="00B42F31" w:rsidP="004401E1">
            <w:pPr>
              <w:pStyle w:val="TableParagraph"/>
              <w:spacing w:before="97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spacing w:val="-1"/>
              </w:rPr>
              <w:t>How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will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you</w:t>
            </w:r>
            <w:r w:rsidRPr="00B42F31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know</w:t>
            </w:r>
            <w:r w:rsidRPr="00B42F31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that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a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change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is</w:t>
            </w:r>
            <w:r w:rsidRPr="00B42F31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an</w:t>
            </w:r>
            <w:r w:rsidRPr="00B42F31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improvement?</w:t>
            </w:r>
          </w:p>
        </w:tc>
      </w:tr>
      <w:tr w:rsidR="00B42F31" w:rsidRPr="00B42F31" w:rsidTr="00B42F31">
        <w:trPr>
          <w:trHeight w:hRule="exact" w:val="539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42F31" w:rsidRPr="00B42F31" w:rsidRDefault="00B42F31" w:rsidP="004401E1">
            <w:pPr>
              <w:tabs>
                <w:tab w:val="left" w:pos="823"/>
              </w:tabs>
              <w:ind w:right="2659"/>
              <w:rPr>
                <w:rFonts w:ascii="Arial" w:eastAsia="Calibri" w:hAnsi="Arial" w:cs="Arial"/>
              </w:rPr>
            </w:pPr>
            <w:r w:rsidRPr="00B42F31">
              <w:rPr>
                <w:rFonts w:ascii="Arial" w:eastAsia="Calibri" w:hAnsi="Arial" w:cs="Arial"/>
              </w:rPr>
              <w:t xml:space="preserve"> % of active patients </w:t>
            </w:r>
          </w:p>
          <w:p w:rsidR="00B42F31" w:rsidRPr="00B42F31" w:rsidRDefault="00B42F31" w:rsidP="004401E1">
            <w:pPr>
              <w:tabs>
                <w:tab w:val="left" w:pos="823"/>
              </w:tabs>
              <w:rPr>
                <w:rFonts w:ascii="Arial" w:eastAsia="Calibri" w:hAnsi="Arial" w:cs="Arial"/>
              </w:rPr>
            </w:pPr>
          </w:p>
        </w:tc>
      </w:tr>
      <w:tr w:rsidR="00B42F31" w:rsidRPr="00B42F31" w:rsidTr="00B42F31">
        <w:trPr>
          <w:trHeight w:hRule="exact" w:val="491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F0"/>
          </w:tcPr>
          <w:p w:rsidR="00B42F31" w:rsidRPr="00B42F31" w:rsidRDefault="00B42F31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color w:val="FFFFFF"/>
              </w:rPr>
              <w:t>Ideas</w:t>
            </w:r>
          </w:p>
        </w:tc>
      </w:tr>
      <w:tr w:rsidR="00B42F31" w:rsidRPr="00B42F31" w:rsidTr="00B42F31">
        <w:trPr>
          <w:trHeight w:hRule="exact" w:val="497"/>
        </w:trPr>
        <w:tc>
          <w:tcPr>
            <w:tcW w:w="10489" w:type="dxa"/>
            <w:gridSpan w:val="4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/>
          </w:tcPr>
          <w:tbl>
            <w:tblPr>
              <w:tblpPr w:leftFromText="180" w:rightFromText="180" w:vertAnchor="text" w:horzAnchor="margin" w:tblpY="42"/>
              <w:tblW w:w="10489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  <w:gridCol w:w="4337"/>
              <w:gridCol w:w="1306"/>
              <w:gridCol w:w="4279"/>
            </w:tblGrid>
            <w:tr w:rsidR="00B42F31" w:rsidRPr="00B42F31" w:rsidTr="004401E1">
              <w:trPr>
                <w:trHeight w:hRule="exact" w:val="491"/>
              </w:trPr>
              <w:tc>
                <w:tcPr>
                  <w:tcW w:w="490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1F1F1"/>
                </w:tcPr>
                <w:p w:rsidR="00B42F31" w:rsidRPr="00B42F31" w:rsidRDefault="00B42F31" w:rsidP="004401E1">
                  <w:pPr>
                    <w:pStyle w:val="TableParagraph"/>
                    <w:spacing w:before="101"/>
                    <w:ind w:left="102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</w:rPr>
                    <w:br w:type="column"/>
                  </w:r>
                  <w:r w:rsidRPr="00B42F31">
                    <w:rPr>
                      <w:rFonts w:ascii="Arial" w:hAnsi="Arial" w:cs="Arial"/>
                    </w:rPr>
                    <w:br w:type="column"/>
                  </w:r>
                  <w:r w:rsidRPr="00B42F31">
                    <w:rPr>
                      <w:rFonts w:ascii="Arial" w:hAnsi="Arial" w:cs="Arial"/>
                      <w:b/>
                      <w:spacing w:val="-1"/>
                    </w:rPr>
                    <w:t>Data quality steps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1F1F1"/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1F1F1"/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42F31" w:rsidRPr="00B42F31" w:rsidTr="004401E1">
              <w:trPr>
                <w:trHeight w:hRule="exact" w:val="1030"/>
              </w:trPr>
              <w:tc>
                <w:tcPr>
                  <w:tcW w:w="56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spacing w:before="108"/>
                    <w:ind w:left="121"/>
                    <w:rPr>
                      <w:rFonts w:ascii="Arial" w:eastAsia="Wingdings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eastAsia="Wingdings" w:hAnsi="Arial" w:cs="Arial"/>
                      <w:sz w:val="20"/>
                      <w:szCs w:val="20"/>
                    </w:rPr>
                    <w:t></w:t>
                  </w:r>
                </w:p>
              </w:tc>
              <w:tc>
                <w:tcPr>
                  <w:tcW w:w="433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ind w:left="96" w:right="441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Does the clinic have a data cleansing policy on inactivating patients? If no, consider developing a policy.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42F31" w:rsidRPr="00B42F31" w:rsidTr="004401E1">
              <w:trPr>
                <w:trHeight w:hRule="exact" w:val="3610"/>
              </w:trPr>
              <w:tc>
                <w:tcPr>
                  <w:tcW w:w="56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spacing w:before="107"/>
                    <w:ind w:left="121"/>
                    <w:rPr>
                      <w:rFonts w:ascii="Arial" w:eastAsia="Wingdings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eastAsia="Wingdings" w:hAnsi="Arial" w:cs="Arial"/>
                      <w:sz w:val="20"/>
                      <w:szCs w:val="20"/>
                    </w:rPr>
                    <w:t></w:t>
                  </w:r>
                </w:p>
              </w:tc>
              <w:tc>
                <w:tcPr>
                  <w:tcW w:w="433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ind w:left="96" w:right="441"/>
                    <w:rPr>
                      <w:rFonts w:ascii="Arial" w:hAnsi="Arial" w:cs="Arial"/>
                      <w:spacing w:val="-1"/>
                      <w:sz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Develop a procedure to archive inactive patients on a regular basis. You may consider different timeframes for different age groups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449"/>
                    </w:tabs>
                    <w:spacing w:before="109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All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not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seen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for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3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years.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449"/>
                    </w:tabs>
                    <w:spacing w:before="165" w:line="293" w:lineRule="auto"/>
                    <w:ind w:right="173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8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with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specific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chronic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disease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not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seen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for</w:t>
                  </w:r>
                  <w:r w:rsidRPr="00B42F31">
                    <w:rPr>
                      <w:rFonts w:ascii="Arial" w:hAnsi="Arial" w:cs="Arial"/>
                      <w:spacing w:val="29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2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years.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449"/>
                    </w:tabs>
                    <w:spacing w:before="111" w:line="292" w:lineRule="auto"/>
                    <w:ind w:right="459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8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with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interstate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or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rural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postcodes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not</w:t>
                  </w:r>
                  <w:r w:rsidRPr="00B42F31">
                    <w:rPr>
                      <w:rFonts w:ascii="Arial" w:hAnsi="Arial" w:cs="Arial"/>
                      <w:spacing w:val="24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seen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for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6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months.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449"/>
                    </w:tabs>
                    <w:spacing w:before="111" w:line="292" w:lineRule="auto"/>
                    <w:ind w:right="98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New</w:t>
                  </w:r>
                  <w:r w:rsidRPr="00B42F31">
                    <w:rPr>
                      <w:rFonts w:ascii="Arial" w:hAnsi="Arial" w:cs="Arial"/>
                      <w:spacing w:val="-8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who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book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an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appointment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online but</w:t>
                  </w:r>
                  <w:r w:rsidRPr="00B42F31">
                    <w:rPr>
                      <w:rFonts w:ascii="Arial" w:hAnsi="Arial" w:cs="Arial"/>
                      <w:spacing w:val="36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do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not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show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1"/>
                      <w:sz w:val="20"/>
                    </w:rPr>
                    <w:t>up.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42F31" w:rsidRPr="00B42F31" w:rsidTr="004401E1">
              <w:trPr>
                <w:trHeight w:hRule="exact" w:val="673"/>
              </w:trPr>
              <w:tc>
                <w:tcPr>
                  <w:tcW w:w="56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spacing w:before="107"/>
                    <w:ind w:left="121"/>
                    <w:rPr>
                      <w:rFonts w:ascii="Arial" w:eastAsia="Wingdings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eastAsia="Wingdings" w:hAnsi="Arial" w:cs="Arial"/>
                      <w:sz w:val="20"/>
                      <w:szCs w:val="20"/>
                    </w:rPr>
                    <w:t></w:t>
                  </w:r>
                </w:p>
              </w:tc>
              <w:tc>
                <w:tcPr>
                  <w:tcW w:w="433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ind w:left="96" w:right="441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Agree on a definition of active patients for the practice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42F31" w:rsidRPr="00B42F31" w:rsidTr="004401E1">
              <w:trPr>
                <w:trHeight w:hRule="exact" w:val="4331"/>
              </w:trPr>
              <w:tc>
                <w:tcPr>
                  <w:tcW w:w="56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spacing w:before="107"/>
                    <w:ind w:left="121"/>
                    <w:rPr>
                      <w:rFonts w:ascii="Arial" w:eastAsia="Wingdings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eastAsia="Wingdings" w:hAnsi="Arial" w:cs="Arial"/>
                      <w:sz w:val="20"/>
                      <w:szCs w:val="20"/>
                    </w:rPr>
                    <w:t></w:t>
                  </w:r>
                </w:p>
              </w:tc>
              <w:tc>
                <w:tcPr>
                  <w:tcW w:w="433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ind w:left="96" w:right="441"/>
                    <w:rPr>
                      <w:rFonts w:ascii="Arial" w:hAnsi="Arial" w:cs="Arial"/>
                      <w:spacing w:val="-1"/>
                      <w:sz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Archive inactive patients that do not fit within the practice’s active patient definition. This may include: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463"/>
                    </w:tabs>
                    <w:spacing w:before="110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Archive</w:t>
                  </w:r>
                  <w:r w:rsidRPr="00B42F31">
                    <w:rPr>
                      <w:rFonts w:ascii="Arial" w:hAnsi="Arial" w:cs="Arial"/>
                      <w:spacing w:val="-12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deceased</w:t>
                  </w:r>
                  <w:r w:rsidRPr="00B42F31">
                    <w:rPr>
                      <w:rFonts w:ascii="Arial" w:hAnsi="Arial" w:cs="Arial"/>
                      <w:spacing w:val="-11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463"/>
                    </w:tabs>
                    <w:spacing w:before="165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Merge</w:t>
                  </w:r>
                  <w:r w:rsidRPr="00B42F31">
                    <w:rPr>
                      <w:rFonts w:ascii="Arial" w:hAnsi="Arial" w:cs="Arial"/>
                      <w:spacing w:val="-12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duplicate</w:t>
                  </w:r>
                  <w:r w:rsidRPr="00B42F31">
                    <w:rPr>
                      <w:rFonts w:ascii="Arial" w:hAnsi="Arial" w:cs="Arial"/>
                      <w:spacing w:val="-11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463"/>
                    </w:tabs>
                    <w:spacing w:before="165" w:line="292" w:lineRule="auto"/>
                    <w:ind w:right="282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Archive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with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postcode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not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relevant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to</w:t>
                  </w:r>
                  <w:r w:rsidRPr="00B42F31">
                    <w:rPr>
                      <w:rFonts w:ascii="Arial" w:hAnsi="Arial" w:cs="Arial"/>
                      <w:spacing w:val="29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your</w:t>
                  </w:r>
                  <w:r w:rsidRPr="00B42F31">
                    <w:rPr>
                      <w:rFonts w:ascii="Arial" w:hAnsi="Arial" w:cs="Arial"/>
                      <w:spacing w:val="-1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areas/state.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463"/>
                    </w:tabs>
                    <w:spacing w:before="111" w:line="292" w:lineRule="auto"/>
                    <w:ind w:right="51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Archive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that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have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moved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away</w:t>
                  </w:r>
                  <w:r w:rsidRPr="00B42F31">
                    <w:rPr>
                      <w:rFonts w:ascii="Arial" w:hAnsi="Arial" w:cs="Arial"/>
                      <w:spacing w:val="-4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or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no</w:t>
                  </w:r>
                  <w:r w:rsidRPr="00B42F31">
                    <w:rPr>
                      <w:rFonts w:ascii="Arial" w:hAnsi="Arial" w:cs="Arial"/>
                      <w:spacing w:val="24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longer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attend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clinic.</w:t>
                  </w:r>
                </w:p>
                <w:p w:rsidR="00B42F31" w:rsidRPr="00B42F31" w:rsidRDefault="00B42F31" w:rsidP="00B42F31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463"/>
                    </w:tabs>
                    <w:spacing w:before="111" w:line="294" w:lineRule="auto"/>
                    <w:ind w:right="158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z w:val="20"/>
                    </w:rPr>
                    <w:t>Archive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that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have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never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attended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the</w:t>
                  </w:r>
                  <w:r w:rsidRPr="00B42F31">
                    <w:rPr>
                      <w:rFonts w:ascii="Arial" w:hAnsi="Arial" w:cs="Arial"/>
                      <w:spacing w:val="22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clinic</w:t>
                  </w:r>
                  <w:r w:rsidRPr="00B42F31">
                    <w:rPr>
                      <w:rFonts w:ascii="Arial" w:hAnsi="Arial" w:cs="Arial"/>
                      <w:spacing w:val="-7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e.g.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those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patients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that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have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registered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for</w:t>
                  </w:r>
                  <w:r w:rsidRPr="00B42F31">
                    <w:rPr>
                      <w:rFonts w:ascii="Arial" w:hAnsi="Arial" w:cs="Arial"/>
                      <w:spacing w:val="34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an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appointment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but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have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never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turned</w:t>
                  </w:r>
                  <w:r w:rsidRPr="00B42F31">
                    <w:rPr>
                      <w:rFonts w:ascii="Arial" w:hAnsi="Arial" w:cs="Arial"/>
                      <w:spacing w:val="-5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z w:val="20"/>
                    </w:rPr>
                    <w:t>up</w:t>
                  </w:r>
                  <w:r w:rsidRPr="00B42F31">
                    <w:rPr>
                      <w:rFonts w:ascii="Arial" w:hAnsi="Arial" w:cs="Arial"/>
                      <w:spacing w:val="-6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(online</w:t>
                  </w:r>
                  <w:r w:rsidRPr="00B42F31">
                    <w:rPr>
                      <w:rFonts w:ascii="Arial" w:hAnsi="Arial" w:cs="Arial"/>
                      <w:spacing w:val="22"/>
                      <w:w w:val="99"/>
                      <w:sz w:val="20"/>
                    </w:rPr>
                    <w:t xml:space="preserve"> </w:t>
                  </w: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bookings).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B42F31" w:rsidRPr="00B42F31" w:rsidTr="004401E1">
              <w:trPr>
                <w:trHeight w:hRule="exact" w:val="732"/>
              </w:trPr>
              <w:tc>
                <w:tcPr>
                  <w:tcW w:w="56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spacing w:before="107"/>
                    <w:ind w:left="121"/>
                    <w:rPr>
                      <w:rFonts w:ascii="Arial" w:eastAsia="Wingdings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eastAsia="Wingdings" w:hAnsi="Arial" w:cs="Arial"/>
                      <w:sz w:val="20"/>
                      <w:szCs w:val="20"/>
                    </w:rPr>
                    <w:t></w:t>
                  </w:r>
                </w:p>
              </w:tc>
              <w:tc>
                <w:tcPr>
                  <w:tcW w:w="4337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pStyle w:val="TableParagraph"/>
                    <w:ind w:left="96" w:right="441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B42F31">
                    <w:rPr>
                      <w:rFonts w:ascii="Arial" w:hAnsi="Arial" w:cs="Arial"/>
                      <w:spacing w:val="-1"/>
                      <w:sz w:val="20"/>
                    </w:rPr>
                    <w:t>Develop procedure to archive inactive patients on a regular basis e.g. every 3 months.</w:t>
                  </w:r>
                </w:p>
              </w:tc>
              <w:tc>
                <w:tcPr>
                  <w:tcW w:w="13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7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42F31" w:rsidRPr="00B42F31" w:rsidRDefault="00B42F31" w:rsidP="004401E1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B42F31" w:rsidRPr="00B42F31" w:rsidRDefault="00B42F31" w:rsidP="004401E1">
            <w:pPr>
              <w:pStyle w:val="TableParagraph"/>
              <w:spacing w:before="98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eastAsia="Calibri" w:hAnsi="Arial" w:cs="Arial"/>
                <w:b/>
                <w:bCs/>
                <w:spacing w:val="-1"/>
              </w:rPr>
              <w:t xml:space="preserve"> What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changes</w:t>
            </w:r>
            <w:r w:rsidRPr="00B42F31">
              <w:rPr>
                <w:rFonts w:ascii="Arial" w:eastAsia="Calibri" w:hAnsi="Arial" w:cs="Arial"/>
                <w:b/>
                <w:bCs/>
                <w:spacing w:val="-6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can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we</w:t>
            </w:r>
            <w:r w:rsidRPr="00B42F31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make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  <w:spacing w:val="-1"/>
              </w:rPr>
              <w:t>that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  <w:spacing w:val="-1"/>
              </w:rPr>
              <w:t>will</w:t>
            </w:r>
            <w:r w:rsidRPr="00B42F31">
              <w:rPr>
                <w:rFonts w:ascii="Arial" w:eastAsia="Calibri" w:hAnsi="Arial" w:cs="Arial"/>
                <w:b/>
                <w:bCs/>
                <w:spacing w:val="-7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lead</w:t>
            </w:r>
            <w:r w:rsidRPr="00B42F31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to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an</w:t>
            </w:r>
            <w:r w:rsidRPr="00B42F31">
              <w:rPr>
                <w:rFonts w:ascii="Arial" w:eastAsia="Calibri" w:hAnsi="Arial" w:cs="Arial"/>
                <w:b/>
                <w:bCs/>
                <w:spacing w:val="-4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  <w:spacing w:val="-1"/>
              </w:rPr>
              <w:t>improvement</w:t>
            </w:r>
            <w:r w:rsidRPr="00B42F31">
              <w:rPr>
                <w:rFonts w:ascii="Arial" w:eastAsia="Calibri" w:hAnsi="Arial" w:cs="Arial"/>
                <w:b/>
                <w:bCs/>
                <w:spacing w:val="1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–</w:t>
            </w:r>
            <w:r w:rsidRPr="00B42F31">
              <w:rPr>
                <w:rFonts w:ascii="Arial" w:eastAsia="Calibri" w:hAnsi="Arial" w:cs="Arial"/>
                <w:b/>
                <w:bCs/>
                <w:spacing w:val="-5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  <w:spacing w:val="-1"/>
              </w:rPr>
              <w:t>small</w:t>
            </w:r>
            <w:r w:rsidRPr="00B42F31">
              <w:rPr>
                <w:rFonts w:ascii="Arial" w:eastAsia="Calibri" w:hAnsi="Arial" w:cs="Arial"/>
                <w:b/>
                <w:bCs/>
                <w:spacing w:val="-7"/>
              </w:rPr>
              <w:t xml:space="preserve"> </w:t>
            </w:r>
            <w:r w:rsidRPr="00B42F31">
              <w:rPr>
                <w:rFonts w:ascii="Arial" w:eastAsia="Calibri" w:hAnsi="Arial" w:cs="Arial"/>
                <w:b/>
                <w:bCs/>
              </w:rPr>
              <w:t>steps/ideas?</w:t>
            </w:r>
          </w:p>
        </w:tc>
      </w:tr>
      <w:tr w:rsidR="00B42F31" w:rsidRPr="00B42F31" w:rsidTr="00B42F31">
        <w:trPr>
          <w:trHeight w:hRule="exact" w:val="854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pStyle w:val="TableParagraph"/>
              <w:spacing w:before="101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spacing w:val="-1"/>
              </w:rPr>
              <w:t>Assign</w:t>
            </w:r>
            <w:r w:rsidRPr="00B42F31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data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quality</w:t>
            </w:r>
            <w:r w:rsidRPr="00B42F31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roles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pStyle w:val="TableParagraph"/>
              <w:spacing w:before="101" w:line="354" w:lineRule="auto"/>
              <w:ind w:left="102" w:right="280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spacing w:val="-1"/>
              </w:rPr>
              <w:t>Date</w:t>
            </w:r>
            <w:r w:rsidRPr="00B42F31">
              <w:rPr>
                <w:rFonts w:ascii="Arial" w:hAnsi="Arial" w:cs="Arial"/>
                <w:b/>
                <w:spacing w:val="23"/>
                <w:w w:val="99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Completed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pStyle w:val="TableParagraph"/>
              <w:spacing w:before="101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</w:rPr>
              <w:t>Notes</w:t>
            </w:r>
          </w:p>
        </w:tc>
      </w:tr>
      <w:tr w:rsidR="00B42F31" w:rsidRPr="00B42F31" w:rsidTr="00B42F31">
        <w:trPr>
          <w:trHeight w:hRule="exact" w:val="7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bookmarkStart w:id="0" w:name="_GoBack"/>
            <w:bookmarkEnd w:id="0"/>
            <w:r w:rsidRPr="00B42F31">
              <w:rPr>
                <w:rFonts w:ascii="Arial" w:hAnsi="Arial" w:cs="Arial"/>
                <w:spacing w:val="-1"/>
              </w:rPr>
              <w:t>Allocate a person to be responsible for data quality (data quality manager) to oversee all data quality activities.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Provide protected time for the data quality manager to complete data cleansing tasks.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5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Include data cleansing as part of a job description and articulate expectations.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490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pStyle w:val="TableParagraph"/>
              <w:spacing w:before="96"/>
              <w:ind w:left="10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b/>
                <w:spacing w:val="-1"/>
              </w:rPr>
              <w:t>Communicate</w:t>
            </w:r>
            <w:r w:rsidRPr="00B42F31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with</w:t>
            </w:r>
            <w:r w:rsidRPr="00B42F31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the</w:t>
            </w:r>
            <w:r w:rsidRPr="00B42F31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B42F31">
              <w:rPr>
                <w:rFonts w:ascii="Arial" w:hAnsi="Arial" w:cs="Arial"/>
                <w:b/>
                <w:spacing w:val="-1"/>
              </w:rPr>
              <w:t>practice</w:t>
            </w:r>
            <w:r w:rsidRPr="00B42F31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B42F31">
              <w:rPr>
                <w:rFonts w:ascii="Arial" w:hAnsi="Arial" w:cs="Arial"/>
                <w:b/>
              </w:rPr>
              <w:t>team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5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Include data cleansing topics as agenda items to team meetings.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9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Support the team with required clinical software training and regular updates to ensure data collection and cleansing is a routine and consistent task.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9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spacing w:val="-1"/>
              </w:rPr>
              <w:t>Does the clinic have a data cleansing policy on inactivating patients? If no, consider developing a policy.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9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Develop a procedure to archive inactive patients on a regular basis. You may consider different timeframes for different age groups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2"/>
              </w:numPr>
              <w:tabs>
                <w:tab w:val="left" w:pos="449"/>
              </w:tabs>
              <w:spacing w:before="109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All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patients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not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seen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for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3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years.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2"/>
              </w:numPr>
              <w:tabs>
                <w:tab w:val="left" w:pos="449"/>
              </w:tabs>
              <w:spacing w:before="165" w:line="293" w:lineRule="auto"/>
              <w:ind w:right="173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8"/>
              </w:rPr>
              <w:t xml:space="preserve"> </w:t>
            </w:r>
            <w:r w:rsidRPr="00B42F31">
              <w:rPr>
                <w:rFonts w:ascii="Arial" w:hAnsi="Arial" w:cs="Arial"/>
              </w:rPr>
              <w:t>with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specific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chronic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disease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not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seen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for</w:t>
            </w:r>
            <w:r w:rsidRPr="00B42F31">
              <w:rPr>
                <w:rFonts w:ascii="Arial" w:hAnsi="Arial" w:cs="Arial"/>
                <w:spacing w:val="29"/>
                <w:w w:val="99"/>
              </w:rPr>
              <w:t xml:space="preserve"> </w:t>
            </w:r>
            <w:r w:rsidRPr="00B42F31">
              <w:rPr>
                <w:rFonts w:ascii="Arial" w:hAnsi="Arial" w:cs="Arial"/>
              </w:rPr>
              <w:t>2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years.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2"/>
              </w:numPr>
              <w:tabs>
                <w:tab w:val="left" w:pos="449"/>
              </w:tabs>
              <w:spacing w:before="111" w:line="292" w:lineRule="auto"/>
              <w:ind w:right="459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8"/>
              </w:rPr>
              <w:t xml:space="preserve"> </w:t>
            </w:r>
            <w:r w:rsidRPr="00B42F31">
              <w:rPr>
                <w:rFonts w:ascii="Arial" w:hAnsi="Arial" w:cs="Arial"/>
              </w:rPr>
              <w:t>with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interstate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or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rural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postcodes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not</w:t>
            </w:r>
            <w:r w:rsidRPr="00B42F31">
              <w:rPr>
                <w:rFonts w:ascii="Arial" w:hAnsi="Arial" w:cs="Arial"/>
                <w:spacing w:val="24"/>
                <w:w w:val="99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seen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for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6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months.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2"/>
              </w:numPr>
              <w:tabs>
                <w:tab w:val="left" w:pos="449"/>
              </w:tabs>
              <w:spacing w:before="111" w:line="292" w:lineRule="auto"/>
              <w:ind w:right="98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spacing w:val="-1"/>
              </w:rPr>
              <w:t>New</w:t>
            </w:r>
            <w:r w:rsidRPr="00B42F31">
              <w:rPr>
                <w:rFonts w:ascii="Arial" w:hAnsi="Arial" w:cs="Arial"/>
                <w:spacing w:val="-8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who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book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an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appointment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online but</w:t>
            </w:r>
            <w:r w:rsidRPr="00B42F31">
              <w:rPr>
                <w:rFonts w:ascii="Arial" w:hAnsi="Arial" w:cs="Arial"/>
                <w:spacing w:val="36"/>
                <w:w w:val="99"/>
              </w:rPr>
              <w:t xml:space="preserve"> </w:t>
            </w:r>
            <w:r w:rsidRPr="00B42F31">
              <w:rPr>
                <w:rFonts w:ascii="Arial" w:hAnsi="Arial" w:cs="Arial"/>
              </w:rPr>
              <w:t>do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not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show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1"/>
              </w:rPr>
              <w:t>up.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6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t></w:t>
            </w:r>
          </w:p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spacing w:val="-1"/>
              </w:rPr>
              <w:t>Agree on a definition of active patients for the practice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9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eastAsia="Wingdings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5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  <w:r w:rsidRPr="00B42F31">
              <w:rPr>
                <w:rFonts w:ascii="Arial" w:eastAsia="Wingdings" w:hAnsi="Arial" w:cs="Arial"/>
              </w:rPr>
              <w:lastRenderedPageBreak/>
              <w:t></w:t>
            </w:r>
          </w:p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ind w:left="96" w:right="441"/>
              <w:rPr>
                <w:rFonts w:ascii="Arial" w:hAnsi="Arial" w:cs="Arial"/>
                <w:spacing w:val="-1"/>
              </w:rPr>
            </w:pPr>
            <w:r w:rsidRPr="00B42F31">
              <w:rPr>
                <w:rFonts w:ascii="Arial" w:hAnsi="Arial" w:cs="Arial"/>
                <w:spacing w:val="-1"/>
              </w:rPr>
              <w:t>Archive inactive patients that do not fit within the practice’s active patient definition. This may include: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10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Archive</w:t>
            </w:r>
            <w:r w:rsidRPr="00B42F31">
              <w:rPr>
                <w:rFonts w:ascii="Arial" w:hAnsi="Arial" w:cs="Arial"/>
                <w:spacing w:val="-12"/>
              </w:rPr>
              <w:t xml:space="preserve"> </w:t>
            </w:r>
            <w:r w:rsidRPr="00B42F31">
              <w:rPr>
                <w:rFonts w:ascii="Arial" w:hAnsi="Arial" w:cs="Arial"/>
              </w:rPr>
              <w:t>deceased</w:t>
            </w:r>
            <w:r w:rsidRPr="00B42F31">
              <w:rPr>
                <w:rFonts w:ascii="Arial" w:hAnsi="Arial" w:cs="Arial"/>
                <w:spacing w:val="-11"/>
              </w:rPr>
              <w:t xml:space="preserve"> </w:t>
            </w:r>
            <w:r w:rsidRPr="00B42F31">
              <w:rPr>
                <w:rFonts w:ascii="Arial" w:hAnsi="Arial" w:cs="Arial"/>
              </w:rPr>
              <w:t>patients.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65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  <w:spacing w:val="-1"/>
              </w:rPr>
              <w:t>Merge</w:t>
            </w:r>
            <w:r w:rsidRPr="00B42F31">
              <w:rPr>
                <w:rFonts w:ascii="Arial" w:hAnsi="Arial" w:cs="Arial"/>
                <w:spacing w:val="-12"/>
              </w:rPr>
              <w:t xml:space="preserve"> </w:t>
            </w:r>
            <w:r w:rsidRPr="00B42F31">
              <w:rPr>
                <w:rFonts w:ascii="Arial" w:hAnsi="Arial" w:cs="Arial"/>
              </w:rPr>
              <w:t>duplicate</w:t>
            </w:r>
            <w:r w:rsidRPr="00B42F31">
              <w:rPr>
                <w:rFonts w:ascii="Arial" w:hAnsi="Arial" w:cs="Arial"/>
                <w:spacing w:val="-11"/>
              </w:rPr>
              <w:t xml:space="preserve"> </w:t>
            </w:r>
            <w:r w:rsidRPr="00B42F31">
              <w:rPr>
                <w:rFonts w:ascii="Arial" w:hAnsi="Arial" w:cs="Arial"/>
              </w:rPr>
              <w:t>patients.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65" w:line="292" w:lineRule="auto"/>
              <w:ind w:right="282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Archive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with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a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postcode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not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relevant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to</w:t>
            </w:r>
            <w:r w:rsidRPr="00B42F31">
              <w:rPr>
                <w:rFonts w:ascii="Arial" w:hAnsi="Arial" w:cs="Arial"/>
                <w:spacing w:val="29"/>
                <w:w w:val="99"/>
              </w:rPr>
              <w:t xml:space="preserve"> </w:t>
            </w:r>
            <w:r w:rsidRPr="00B42F31">
              <w:rPr>
                <w:rFonts w:ascii="Arial" w:hAnsi="Arial" w:cs="Arial"/>
              </w:rPr>
              <w:t>your</w:t>
            </w:r>
            <w:r w:rsidRPr="00B42F31">
              <w:rPr>
                <w:rFonts w:ascii="Arial" w:hAnsi="Arial" w:cs="Arial"/>
                <w:spacing w:val="-14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areas/state.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11" w:line="292" w:lineRule="auto"/>
              <w:ind w:right="514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Archive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that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have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moved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away</w:t>
            </w:r>
            <w:r w:rsidRPr="00B42F31">
              <w:rPr>
                <w:rFonts w:ascii="Arial" w:hAnsi="Arial" w:cs="Arial"/>
                <w:spacing w:val="-4"/>
              </w:rPr>
              <w:t xml:space="preserve"> </w:t>
            </w:r>
            <w:r w:rsidRPr="00B42F31">
              <w:rPr>
                <w:rFonts w:ascii="Arial" w:hAnsi="Arial" w:cs="Arial"/>
              </w:rPr>
              <w:t>or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no</w:t>
            </w:r>
            <w:r w:rsidRPr="00B42F31">
              <w:rPr>
                <w:rFonts w:ascii="Arial" w:hAnsi="Arial" w:cs="Arial"/>
                <w:spacing w:val="24"/>
                <w:w w:val="99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longer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attend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the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clinic.</w:t>
            </w:r>
          </w:p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11" w:line="294" w:lineRule="auto"/>
              <w:ind w:right="158"/>
              <w:rPr>
                <w:rFonts w:ascii="Arial" w:eastAsia="Calibri" w:hAnsi="Arial" w:cs="Arial"/>
              </w:rPr>
            </w:pPr>
            <w:r w:rsidRPr="00B42F31">
              <w:rPr>
                <w:rFonts w:ascii="Arial" w:hAnsi="Arial" w:cs="Arial"/>
              </w:rPr>
              <w:t>Archive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</w:rPr>
              <w:t>that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have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never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attended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the</w:t>
            </w:r>
            <w:r w:rsidRPr="00B42F31">
              <w:rPr>
                <w:rFonts w:ascii="Arial" w:hAnsi="Arial" w:cs="Arial"/>
                <w:spacing w:val="22"/>
                <w:w w:val="99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clinic</w:t>
            </w:r>
            <w:r w:rsidRPr="00B42F31">
              <w:rPr>
                <w:rFonts w:ascii="Arial" w:hAnsi="Arial" w:cs="Arial"/>
                <w:spacing w:val="-7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e.g.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those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patients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that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have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registered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for</w:t>
            </w:r>
            <w:r w:rsidRPr="00B42F31">
              <w:rPr>
                <w:rFonts w:ascii="Arial" w:hAnsi="Arial" w:cs="Arial"/>
                <w:spacing w:val="34"/>
                <w:w w:val="99"/>
              </w:rPr>
              <w:t xml:space="preserve"> </w:t>
            </w:r>
            <w:r w:rsidRPr="00B42F31">
              <w:rPr>
                <w:rFonts w:ascii="Arial" w:hAnsi="Arial" w:cs="Arial"/>
              </w:rPr>
              <w:t>an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appointment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but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have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</w:rPr>
              <w:t>never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turned</w:t>
            </w:r>
            <w:r w:rsidRPr="00B42F31">
              <w:rPr>
                <w:rFonts w:ascii="Arial" w:hAnsi="Arial" w:cs="Arial"/>
                <w:spacing w:val="-5"/>
              </w:rPr>
              <w:t xml:space="preserve"> </w:t>
            </w:r>
            <w:r w:rsidRPr="00B42F31">
              <w:rPr>
                <w:rFonts w:ascii="Arial" w:hAnsi="Arial" w:cs="Arial"/>
              </w:rPr>
              <w:t>up</w:t>
            </w:r>
            <w:r w:rsidRPr="00B42F31">
              <w:rPr>
                <w:rFonts w:ascii="Arial" w:hAnsi="Arial" w:cs="Arial"/>
                <w:spacing w:val="-6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(online</w:t>
            </w:r>
            <w:r w:rsidRPr="00B42F31">
              <w:rPr>
                <w:rFonts w:ascii="Arial" w:hAnsi="Arial" w:cs="Arial"/>
                <w:spacing w:val="22"/>
                <w:w w:val="99"/>
              </w:rPr>
              <w:t xml:space="preserve"> </w:t>
            </w:r>
            <w:r w:rsidRPr="00B42F31">
              <w:rPr>
                <w:rFonts w:ascii="Arial" w:hAnsi="Arial" w:cs="Arial"/>
                <w:spacing w:val="-1"/>
              </w:rPr>
              <w:t>bookings).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  <w:tr w:rsidR="00B42F31" w:rsidRPr="00B42F31" w:rsidTr="00B42F31">
        <w:trPr>
          <w:trHeight w:hRule="exact"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pStyle w:val="TableParagraph"/>
              <w:spacing w:before="107"/>
              <w:ind w:left="121"/>
              <w:rPr>
                <w:rFonts w:ascii="Arial" w:eastAsia="Wingdings" w:hAnsi="Arial" w:cs="Arial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B42F31">
            <w:pPr>
              <w:pStyle w:val="ListParagraph"/>
              <w:numPr>
                <w:ilvl w:val="0"/>
                <w:numId w:val="1"/>
              </w:numPr>
              <w:tabs>
                <w:tab w:val="left" w:pos="463"/>
              </w:tabs>
              <w:spacing w:before="111" w:line="294" w:lineRule="auto"/>
              <w:ind w:right="158"/>
              <w:rPr>
                <w:rFonts w:ascii="Arial" w:eastAsia="Calibri" w:hAnsi="Arial" w:cs="Arial"/>
                <w:sz w:val="20"/>
                <w:szCs w:val="20"/>
              </w:rPr>
            </w:pPr>
            <w:r w:rsidRPr="00B42F31">
              <w:rPr>
                <w:rFonts w:ascii="Arial" w:hAnsi="Arial" w:cs="Arial"/>
                <w:spacing w:val="-1"/>
              </w:rPr>
              <w:t>Develop procedure to archive inactive patients on a regular basis e.g. every 3 months.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F31" w:rsidRPr="00B42F31" w:rsidRDefault="00B42F31" w:rsidP="004401E1">
            <w:pPr>
              <w:rPr>
                <w:rFonts w:ascii="Arial" w:hAnsi="Arial" w:cs="Arial"/>
              </w:rPr>
            </w:pPr>
          </w:p>
        </w:tc>
      </w:tr>
    </w:tbl>
    <w:p w:rsidR="00A131BC" w:rsidRPr="00B42F31" w:rsidRDefault="00A131BC" w:rsidP="00B42F31">
      <w:pPr>
        <w:ind w:left="851"/>
        <w:rPr>
          <w:rFonts w:ascii="Arial" w:hAnsi="Arial" w:cs="Arial"/>
        </w:rPr>
      </w:pPr>
    </w:p>
    <w:sectPr w:rsidR="00A131BC" w:rsidRPr="00B42F31" w:rsidSect="00B42F31">
      <w:headerReference w:type="default" r:id="rId7"/>
      <w:footerReference w:type="default" r:id="rId8"/>
      <w:pgSz w:w="11907" w:h="16839" w:code="9"/>
      <w:pgMar w:top="1701" w:right="1440" w:bottom="1440" w:left="567" w:header="0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F0A" w:rsidRDefault="00EB26F1">
      <w:r>
        <w:separator/>
      </w:r>
    </w:p>
  </w:endnote>
  <w:endnote w:type="continuationSeparator" w:id="0">
    <w:p w:rsidR="00A61F0A" w:rsidRDefault="00EB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1438750"/>
      <w:docPartObj>
        <w:docPartGallery w:val="Page Numbers (Bottom of Page)"/>
        <w:docPartUnique/>
      </w:docPartObj>
    </w:sdtPr>
    <w:sdtEndPr/>
    <w:sdtContent>
      <w:sdt>
        <w:sdtPr>
          <w:id w:val="-609360838"/>
          <w:docPartObj>
            <w:docPartGallery w:val="Page Numbers (Top of Page)"/>
            <w:docPartUnique/>
          </w:docPartObj>
        </w:sdtPr>
        <w:sdtEndPr/>
        <w:sdtContent>
          <w:p w:rsidR="000E7C0D" w:rsidRDefault="000E7C0D" w:rsidP="000E7C0D">
            <w:pPr>
              <w:pStyle w:val="Footer"/>
              <w:ind w:left="426"/>
            </w:pPr>
            <w:r>
              <w:rPr>
                <w:noProof/>
                <w:lang w:val="en-AU" w:eastAsia="en-AU"/>
              </w:rPr>
              <w:drawing>
                <wp:anchor distT="0" distB="0" distL="114300" distR="114300" simplePos="0" relativeHeight="251661312" behindDoc="0" locked="0" layoutInCell="1" allowOverlap="1" wp14:anchorId="7B771C00" wp14:editId="237A1607">
                  <wp:simplePos x="0" y="0"/>
                  <wp:positionH relativeFrom="column">
                    <wp:posOffset>5607294</wp:posOffset>
                  </wp:positionH>
                  <wp:positionV relativeFrom="paragraph">
                    <wp:posOffset>-685409</wp:posOffset>
                  </wp:positionV>
                  <wp:extent cx="1377315" cy="1084580"/>
                  <wp:effectExtent l="0" t="0" r="0" b="127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PHN Footer_NEW.pn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315" cy="1084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7C0D">
              <w:rPr>
                <w:sz w:val="16"/>
              </w:rPr>
              <w:t xml:space="preserve">Page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PAGE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B42F31">
              <w:rPr>
                <w:b/>
                <w:bCs/>
                <w:noProof/>
                <w:sz w:val="16"/>
              </w:rPr>
              <w:t>2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  <w:r w:rsidRPr="000E7C0D">
              <w:rPr>
                <w:sz w:val="16"/>
              </w:rPr>
              <w:t xml:space="preserve"> of </w:t>
            </w:r>
            <w:r w:rsidRPr="000E7C0D">
              <w:rPr>
                <w:b/>
                <w:bCs/>
                <w:sz w:val="18"/>
                <w:szCs w:val="24"/>
              </w:rPr>
              <w:fldChar w:fldCharType="begin"/>
            </w:r>
            <w:r w:rsidRPr="000E7C0D">
              <w:rPr>
                <w:b/>
                <w:bCs/>
                <w:sz w:val="16"/>
              </w:rPr>
              <w:instrText xml:space="preserve"> NUMPAGES  </w:instrText>
            </w:r>
            <w:r w:rsidRPr="000E7C0D">
              <w:rPr>
                <w:b/>
                <w:bCs/>
                <w:sz w:val="18"/>
                <w:szCs w:val="24"/>
              </w:rPr>
              <w:fldChar w:fldCharType="separate"/>
            </w:r>
            <w:r w:rsidR="00B42F31">
              <w:rPr>
                <w:b/>
                <w:bCs/>
                <w:noProof/>
                <w:sz w:val="16"/>
              </w:rPr>
              <w:t>2</w:t>
            </w:r>
            <w:r w:rsidRPr="000E7C0D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A131BC" w:rsidRDefault="00A131BC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F0A" w:rsidRDefault="00EB26F1">
      <w:r>
        <w:separator/>
      </w:r>
    </w:p>
  </w:footnote>
  <w:footnote w:type="continuationSeparator" w:id="0">
    <w:p w:rsidR="00A61F0A" w:rsidRDefault="00EB2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D6E" w:rsidRDefault="00D40D6E" w:rsidP="00B92790">
    <w:pPr>
      <w:pStyle w:val="Heading2"/>
      <w:spacing w:line="481" w:lineRule="exact"/>
      <w:ind w:left="426"/>
      <w:rPr>
        <w:color w:val="00B0F0"/>
        <w:spacing w:val="-1"/>
        <w:sz w:val="44"/>
      </w:rPr>
    </w:pPr>
    <w:r>
      <w:rPr>
        <w:noProof/>
        <w:color w:val="00B0F0"/>
        <w:spacing w:val="-1"/>
        <w:sz w:val="20"/>
        <w:lang w:val="en-AU" w:eastAsia="en-A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4676948</wp:posOffset>
          </wp:positionH>
          <wp:positionV relativeFrom="paragraph">
            <wp:posOffset>85726</wp:posOffset>
          </wp:positionV>
          <wp:extent cx="2306782" cy="838200"/>
          <wp:effectExtent l="0" t="0" r="0" b="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6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602" cy="839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40D6E" w:rsidRPr="00B42F31" w:rsidRDefault="00EB26F1" w:rsidP="00B42F31">
    <w:pPr>
      <w:pStyle w:val="Heading2"/>
      <w:spacing w:line="481" w:lineRule="exact"/>
      <w:ind w:left="284"/>
      <w:rPr>
        <w:rFonts w:ascii="Arial Rounded MT Bold" w:hAnsi="Arial Rounded MT Bold"/>
        <w:b w:val="0"/>
        <w:color w:val="00B0F0"/>
        <w:spacing w:val="-1"/>
        <w:sz w:val="36"/>
        <w:szCs w:val="36"/>
      </w:rPr>
    </w:pPr>
    <w:r w:rsidRPr="00B42F31">
      <w:rPr>
        <w:rFonts w:ascii="Arial Rounded MT Bold" w:hAnsi="Arial Rounded MT Bold"/>
        <w:b w:val="0"/>
        <w:color w:val="00B0F0"/>
        <w:sz w:val="36"/>
        <w:szCs w:val="36"/>
      </w:rPr>
      <w:t xml:space="preserve">QI Activity </w:t>
    </w:r>
    <w:r w:rsidR="00B42F31" w:rsidRPr="00B42F31">
      <w:rPr>
        <w:rFonts w:ascii="Arial Rounded MT Bold" w:hAnsi="Arial Rounded MT Bold"/>
        <w:b w:val="0"/>
        <w:color w:val="00B0F0"/>
        <w:sz w:val="36"/>
        <w:szCs w:val="36"/>
      </w:rPr>
      <w:t>– Data Cleansing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432BD"/>
    <w:multiLevelType w:val="hybridMultilevel"/>
    <w:tmpl w:val="72EEADF4"/>
    <w:lvl w:ilvl="0" w:tplc="D7F2E0A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45C084C">
      <w:start w:val="1"/>
      <w:numFmt w:val="bullet"/>
      <w:lvlText w:val="•"/>
      <w:lvlJc w:val="left"/>
      <w:pPr>
        <w:ind w:left="882" w:hanging="360"/>
      </w:pPr>
      <w:rPr>
        <w:rFonts w:hint="default"/>
      </w:rPr>
    </w:lvl>
    <w:lvl w:ilvl="2" w:tplc="C97E7BDA">
      <w:start w:val="1"/>
      <w:numFmt w:val="bullet"/>
      <w:lvlText w:val="•"/>
      <w:lvlJc w:val="left"/>
      <w:pPr>
        <w:ind w:left="1302" w:hanging="360"/>
      </w:pPr>
      <w:rPr>
        <w:rFonts w:hint="default"/>
      </w:rPr>
    </w:lvl>
    <w:lvl w:ilvl="3" w:tplc="E9002364">
      <w:start w:val="1"/>
      <w:numFmt w:val="bullet"/>
      <w:lvlText w:val="•"/>
      <w:lvlJc w:val="left"/>
      <w:pPr>
        <w:ind w:left="1722" w:hanging="360"/>
      </w:pPr>
      <w:rPr>
        <w:rFonts w:hint="default"/>
      </w:rPr>
    </w:lvl>
    <w:lvl w:ilvl="4" w:tplc="2F4E18A2">
      <w:start w:val="1"/>
      <w:numFmt w:val="bullet"/>
      <w:lvlText w:val="•"/>
      <w:lvlJc w:val="left"/>
      <w:pPr>
        <w:ind w:left="2142" w:hanging="360"/>
      </w:pPr>
      <w:rPr>
        <w:rFonts w:hint="default"/>
      </w:rPr>
    </w:lvl>
    <w:lvl w:ilvl="5" w:tplc="3D508E10">
      <w:start w:val="1"/>
      <w:numFmt w:val="bullet"/>
      <w:lvlText w:val="•"/>
      <w:lvlJc w:val="left"/>
      <w:pPr>
        <w:ind w:left="2562" w:hanging="360"/>
      </w:pPr>
      <w:rPr>
        <w:rFonts w:hint="default"/>
      </w:rPr>
    </w:lvl>
    <w:lvl w:ilvl="6" w:tplc="78E68F38">
      <w:start w:val="1"/>
      <w:numFmt w:val="bullet"/>
      <w:lvlText w:val="•"/>
      <w:lvlJc w:val="left"/>
      <w:pPr>
        <w:ind w:left="2982" w:hanging="360"/>
      </w:pPr>
      <w:rPr>
        <w:rFonts w:hint="default"/>
      </w:rPr>
    </w:lvl>
    <w:lvl w:ilvl="7" w:tplc="B8C036F2">
      <w:start w:val="1"/>
      <w:numFmt w:val="bullet"/>
      <w:lvlText w:val="•"/>
      <w:lvlJc w:val="left"/>
      <w:pPr>
        <w:ind w:left="3402" w:hanging="360"/>
      </w:pPr>
      <w:rPr>
        <w:rFonts w:hint="default"/>
      </w:rPr>
    </w:lvl>
    <w:lvl w:ilvl="8" w:tplc="6040EDA8">
      <w:start w:val="1"/>
      <w:numFmt w:val="bullet"/>
      <w:lvlText w:val="•"/>
      <w:lvlJc w:val="left"/>
      <w:pPr>
        <w:ind w:left="3822" w:hanging="360"/>
      </w:pPr>
      <w:rPr>
        <w:rFonts w:hint="default"/>
      </w:rPr>
    </w:lvl>
  </w:abstractNum>
  <w:abstractNum w:abstractNumId="1" w15:restartNumberingAfterBreak="0">
    <w:nsid w:val="008C1C45"/>
    <w:multiLevelType w:val="hybridMultilevel"/>
    <w:tmpl w:val="736425AC"/>
    <w:lvl w:ilvl="0" w:tplc="8B2A3F8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D065FF6">
      <w:start w:val="1"/>
      <w:numFmt w:val="bullet"/>
      <w:lvlText w:val="-"/>
      <w:lvlJc w:val="left"/>
      <w:pPr>
        <w:ind w:left="822" w:hanging="360"/>
      </w:pPr>
      <w:rPr>
        <w:rFonts w:ascii="Calibri" w:eastAsia="Calibri" w:hAnsi="Calibri" w:hint="default"/>
        <w:w w:val="99"/>
        <w:sz w:val="20"/>
        <w:szCs w:val="20"/>
      </w:rPr>
    </w:lvl>
    <w:lvl w:ilvl="2" w:tplc="E0F0E68C">
      <w:start w:val="1"/>
      <w:numFmt w:val="bullet"/>
      <w:lvlText w:val="•"/>
      <w:lvlJc w:val="left"/>
      <w:pPr>
        <w:ind w:left="1517" w:hanging="360"/>
      </w:pPr>
      <w:rPr>
        <w:rFonts w:hint="default"/>
      </w:rPr>
    </w:lvl>
    <w:lvl w:ilvl="3" w:tplc="354C10C4">
      <w:start w:val="1"/>
      <w:numFmt w:val="bullet"/>
      <w:lvlText w:val="•"/>
      <w:lvlJc w:val="left"/>
      <w:pPr>
        <w:ind w:left="2212" w:hanging="360"/>
      </w:pPr>
      <w:rPr>
        <w:rFonts w:hint="default"/>
      </w:rPr>
    </w:lvl>
    <w:lvl w:ilvl="4" w:tplc="8B5CBF5A">
      <w:start w:val="1"/>
      <w:numFmt w:val="bullet"/>
      <w:lvlText w:val="•"/>
      <w:lvlJc w:val="left"/>
      <w:pPr>
        <w:ind w:left="2907" w:hanging="360"/>
      </w:pPr>
      <w:rPr>
        <w:rFonts w:hint="default"/>
      </w:rPr>
    </w:lvl>
    <w:lvl w:ilvl="5" w:tplc="98B03650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6" w:tplc="FCA03144">
      <w:start w:val="1"/>
      <w:numFmt w:val="bullet"/>
      <w:lvlText w:val="•"/>
      <w:lvlJc w:val="left"/>
      <w:pPr>
        <w:ind w:left="4297" w:hanging="360"/>
      </w:pPr>
      <w:rPr>
        <w:rFonts w:hint="default"/>
      </w:rPr>
    </w:lvl>
    <w:lvl w:ilvl="7" w:tplc="65224202">
      <w:start w:val="1"/>
      <w:numFmt w:val="bullet"/>
      <w:lvlText w:val="•"/>
      <w:lvlJc w:val="left"/>
      <w:pPr>
        <w:ind w:left="4992" w:hanging="360"/>
      </w:pPr>
      <w:rPr>
        <w:rFonts w:hint="default"/>
      </w:rPr>
    </w:lvl>
    <w:lvl w:ilvl="8" w:tplc="D77088AC">
      <w:start w:val="1"/>
      <w:numFmt w:val="bullet"/>
      <w:lvlText w:val="•"/>
      <w:lvlJc w:val="left"/>
      <w:pPr>
        <w:ind w:left="5687" w:hanging="360"/>
      </w:pPr>
      <w:rPr>
        <w:rFonts w:hint="default"/>
      </w:rPr>
    </w:lvl>
  </w:abstractNum>
  <w:abstractNum w:abstractNumId="2" w15:restartNumberingAfterBreak="0">
    <w:nsid w:val="013F7927"/>
    <w:multiLevelType w:val="hybridMultilevel"/>
    <w:tmpl w:val="28F8360A"/>
    <w:lvl w:ilvl="0" w:tplc="7E24C816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AE10250E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14EE5786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4364B6A8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D5189E12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9A48387A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1572355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5A00045A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3D8445F2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3" w15:restartNumberingAfterBreak="0">
    <w:nsid w:val="053B4BEE"/>
    <w:multiLevelType w:val="hybridMultilevel"/>
    <w:tmpl w:val="69543268"/>
    <w:lvl w:ilvl="0" w:tplc="1756BBC4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045C8190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D7F43A86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A75045CE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623C33BE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50345060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E7765C86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EBBE7AA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C0922056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4" w15:restartNumberingAfterBreak="0">
    <w:nsid w:val="07377632"/>
    <w:multiLevelType w:val="hybridMultilevel"/>
    <w:tmpl w:val="733084B2"/>
    <w:lvl w:ilvl="0" w:tplc="3D4C11B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68DC3268">
      <w:start w:val="1"/>
      <w:numFmt w:val="bullet"/>
      <w:lvlText w:val=""/>
      <w:lvlJc w:val="left"/>
      <w:pPr>
        <w:ind w:left="746" w:hanging="360"/>
      </w:pPr>
      <w:rPr>
        <w:rFonts w:ascii="Wingdings" w:eastAsia="Wingdings" w:hAnsi="Wingdings" w:hint="default"/>
        <w:sz w:val="22"/>
        <w:szCs w:val="22"/>
      </w:rPr>
    </w:lvl>
    <w:lvl w:ilvl="2" w:tplc="3FDC6F72">
      <w:start w:val="1"/>
      <w:numFmt w:val="bullet"/>
      <w:lvlText w:val="•"/>
      <w:lvlJc w:val="left"/>
      <w:pPr>
        <w:ind w:left="1528" w:hanging="360"/>
      </w:pPr>
      <w:rPr>
        <w:rFonts w:hint="default"/>
      </w:rPr>
    </w:lvl>
    <w:lvl w:ilvl="3" w:tplc="F7D08DCA">
      <w:start w:val="1"/>
      <w:numFmt w:val="bullet"/>
      <w:lvlText w:val="•"/>
      <w:lvlJc w:val="left"/>
      <w:pPr>
        <w:ind w:left="2310" w:hanging="360"/>
      </w:pPr>
      <w:rPr>
        <w:rFonts w:hint="default"/>
      </w:rPr>
    </w:lvl>
    <w:lvl w:ilvl="4" w:tplc="F31E8578">
      <w:start w:val="1"/>
      <w:numFmt w:val="bullet"/>
      <w:lvlText w:val="•"/>
      <w:lvlJc w:val="left"/>
      <w:pPr>
        <w:ind w:left="3092" w:hanging="360"/>
      </w:pPr>
      <w:rPr>
        <w:rFonts w:hint="default"/>
      </w:rPr>
    </w:lvl>
    <w:lvl w:ilvl="5" w:tplc="B99E5CB8">
      <w:start w:val="1"/>
      <w:numFmt w:val="bullet"/>
      <w:lvlText w:val="•"/>
      <w:lvlJc w:val="left"/>
      <w:pPr>
        <w:ind w:left="3874" w:hanging="360"/>
      </w:pPr>
      <w:rPr>
        <w:rFonts w:hint="default"/>
      </w:rPr>
    </w:lvl>
    <w:lvl w:ilvl="6" w:tplc="9B0E1512">
      <w:start w:val="1"/>
      <w:numFmt w:val="bullet"/>
      <w:lvlText w:val="•"/>
      <w:lvlJc w:val="left"/>
      <w:pPr>
        <w:ind w:left="4656" w:hanging="360"/>
      </w:pPr>
      <w:rPr>
        <w:rFonts w:hint="default"/>
      </w:rPr>
    </w:lvl>
    <w:lvl w:ilvl="7" w:tplc="D0F6E97C">
      <w:start w:val="1"/>
      <w:numFmt w:val="bullet"/>
      <w:lvlText w:val="•"/>
      <w:lvlJc w:val="left"/>
      <w:pPr>
        <w:ind w:left="5439" w:hanging="360"/>
      </w:pPr>
      <w:rPr>
        <w:rFonts w:hint="default"/>
      </w:rPr>
    </w:lvl>
    <w:lvl w:ilvl="8" w:tplc="B73A9D26">
      <w:start w:val="1"/>
      <w:numFmt w:val="bullet"/>
      <w:lvlText w:val="•"/>
      <w:lvlJc w:val="left"/>
      <w:pPr>
        <w:ind w:left="6221" w:hanging="360"/>
      </w:pPr>
      <w:rPr>
        <w:rFonts w:hint="default"/>
      </w:rPr>
    </w:lvl>
  </w:abstractNum>
  <w:abstractNum w:abstractNumId="5" w15:restartNumberingAfterBreak="0">
    <w:nsid w:val="16F976D9"/>
    <w:multiLevelType w:val="hybridMultilevel"/>
    <w:tmpl w:val="B1EC4170"/>
    <w:lvl w:ilvl="0" w:tplc="76FC4594">
      <w:numFmt w:val="bullet"/>
      <w:lvlText w:val="-"/>
      <w:lvlJc w:val="left"/>
      <w:pPr>
        <w:ind w:left="572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6" w15:restartNumberingAfterBreak="0">
    <w:nsid w:val="17B3543F"/>
    <w:multiLevelType w:val="hybridMultilevel"/>
    <w:tmpl w:val="785AAE46"/>
    <w:lvl w:ilvl="0" w:tplc="0C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EF55ACC"/>
    <w:multiLevelType w:val="hybridMultilevel"/>
    <w:tmpl w:val="210AED66"/>
    <w:lvl w:ilvl="0" w:tplc="EDCAF92C">
      <w:start w:val="1"/>
      <w:numFmt w:val="bullet"/>
      <w:lvlText w:val="-"/>
      <w:lvlJc w:val="left"/>
      <w:pPr>
        <w:ind w:left="822" w:hanging="360"/>
      </w:pPr>
      <w:rPr>
        <w:rFonts w:ascii="Arial" w:eastAsia="Arial" w:hAnsi="Arial" w:hint="default"/>
        <w:sz w:val="24"/>
        <w:szCs w:val="24"/>
      </w:rPr>
    </w:lvl>
    <w:lvl w:ilvl="1" w:tplc="D9B46BD8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2" w:tplc="C5FE3C68">
      <w:start w:val="1"/>
      <w:numFmt w:val="bullet"/>
      <w:lvlText w:val="•"/>
      <w:lvlJc w:val="left"/>
      <w:pPr>
        <w:ind w:left="2215" w:hanging="360"/>
      </w:pPr>
      <w:rPr>
        <w:rFonts w:hint="default"/>
      </w:rPr>
    </w:lvl>
    <w:lvl w:ilvl="3" w:tplc="B1EC46EA">
      <w:start w:val="1"/>
      <w:numFmt w:val="bullet"/>
      <w:lvlText w:val="•"/>
      <w:lvlJc w:val="left"/>
      <w:pPr>
        <w:ind w:left="2911" w:hanging="360"/>
      </w:pPr>
      <w:rPr>
        <w:rFonts w:hint="default"/>
      </w:rPr>
    </w:lvl>
    <w:lvl w:ilvl="4" w:tplc="E1260FB8">
      <w:start w:val="1"/>
      <w:numFmt w:val="bullet"/>
      <w:lvlText w:val="•"/>
      <w:lvlJc w:val="left"/>
      <w:pPr>
        <w:ind w:left="3607" w:hanging="360"/>
      </w:pPr>
      <w:rPr>
        <w:rFonts w:hint="default"/>
      </w:rPr>
    </w:lvl>
    <w:lvl w:ilvl="5" w:tplc="642C83E4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  <w:lvl w:ilvl="6" w:tplc="3272AA26">
      <w:start w:val="1"/>
      <w:numFmt w:val="bullet"/>
      <w:lvlText w:val="•"/>
      <w:lvlJc w:val="left"/>
      <w:pPr>
        <w:ind w:left="5000" w:hanging="360"/>
      </w:pPr>
      <w:rPr>
        <w:rFonts w:hint="default"/>
      </w:rPr>
    </w:lvl>
    <w:lvl w:ilvl="7" w:tplc="F49CC314">
      <w:start w:val="1"/>
      <w:numFmt w:val="bullet"/>
      <w:lvlText w:val="•"/>
      <w:lvlJc w:val="left"/>
      <w:pPr>
        <w:ind w:left="5696" w:hanging="360"/>
      </w:pPr>
      <w:rPr>
        <w:rFonts w:hint="default"/>
      </w:rPr>
    </w:lvl>
    <w:lvl w:ilvl="8" w:tplc="8586EE10">
      <w:start w:val="1"/>
      <w:numFmt w:val="bullet"/>
      <w:lvlText w:val="•"/>
      <w:lvlJc w:val="left"/>
      <w:pPr>
        <w:ind w:left="6393" w:hanging="360"/>
      </w:pPr>
      <w:rPr>
        <w:rFonts w:hint="default"/>
      </w:rPr>
    </w:lvl>
  </w:abstractNum>
  <w:abstractNum w:abstractNumId="8" w15:restartNumberingAfterBreak="0">
    <w:nsid w:val="2CEF0DFC"/>
    <w:multiLevelType w:val="hybridMultilevel"/>
    <w:tmpl w:val="3864B81E"/>
    <w:lvl w:ilvl="0" w:tplc="1074A478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152805C4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91027FFE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D452C5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1E2CCC96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38A0DB8E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A02265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54D272E6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842645B0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9" w15:restartNumberingAfterBreak="0">
    <w:nsid w:val="2F576B9E"/>
    <w:multiLevelType w:val="hybridMultilevel"/>
    <w:tmpl w:val="D08874C2"/>
    <w:lvl w:ilvl="0" w:tplc="9790F272">
      <w:start w:val="1"/>
      <w:numFmt w:val="bullet"/>
      <w:lvlText w:val=""/>
      <w:lvlJc w:val="left"/>
      <w:pPr>
        <w:ind w:left="383" w:hanging="440"/>
      </w:pPr>
      <w:rPr>
        <w:rFonts w:ascii="Symbol" w:eastAsia="Symbol" w:hAnsi="Symbol" w:hint="default"/>
        <w:sz w:val="22"/>
        <w:szCs w:val="22"/>
      </w:rPr>
    </w:lvl>
    <w:lvl w:ilvl="1" w:tplc="884429E8">
      <w:start w:val="1"/>
      <w:numFmt w:val="bullet"/>
      <w:lvlText w:val="•"/>
      <w:lvlJc w:val="left"/>
      <w:pPr>
        <w:ind w:left="1319" w:hanging="440"/>
      </w:pPr>
      <w:rPr>
        <w:rFonts w:hint="default"/>
      </w:rPr>
    </w:lvl>
    <w:lvl w:ilvl="2" w:tplc="EE6C23B0">
      <w:start w:val="1"/>
      <w:numFmt w:val="bullet"/>
      <w:lvlText w:val="•"/>
      <w:lvlJc w:val="left"/>
      <w:pPr>
        <w:ind w:left="2254" w:hanging="440"/>
      </w:pPr>
      <w:rPr>
        <w:rFonts w:hint="default"/>
      </w:rPr>
    </w:lvl>
    <w:lvl w:ilvl="3" w:tplc="78B435D4">
      <w:start w:val="1"/>
      <w:numFmt w:val="bullet"/>
      <w:lvlText w:val="•"/>
      <w:lvlJc w:val="left"/>
      <w:pPr>
        <w:ind w:left="3190" w:hanging="440"/>
      </w:pPr>
      <w:rPr>
        <w:rFonts w:hint="default"/>
      </w:rPr>
    </w:lvl>
    <w:lvl w:ilvl="4" w:tplc="5296DA86">
      <w:start w:val="1"/>
      <w:numFmt w:val="bullet"/>
      <w:lvlText w:val="•"/>
      <w:lvlJc w:val="left"/>
      <w:pPr>
        <w:ind w:left="4126" w:hanging="440"/>
      </w:pPr>
      <w:rPr>
        <w:rFonts w:hint="default"/>
      </w:rPr>
    </w:lvl>
    <w:lvl w:ilvl="5" w:tplc="C8E6CAF4">
      <w:start w:val="1"/>
      <w:numFmt w:val="bullet"/>
      <w:lvlText w:val="•"/>
      <w:lvlJc w:val="left"/>
      <w:pPr>
        <w:ind w:left="5061" w:hanging="440"/>
      </w:pPr>
      <w:rPr>
        <w:rFonts w:hint="default"/>
      </w:rPr>
    </w:lvl>
    <w:lvl w:ilvl="6" w:tplc="6A1C278C">
      <w:start w:val="1"/>
      <w:numFmt w:val="bullet"/>
      <w:lvlText w:val="•"/>
      <w:lvlJc w:val="left"/>
      <w:pPr>
        <w:ind w:left="5997" w:hanging="440"/>
      </w:pPr>
      <w:rPr>
        <w:rFonts w:hint="default"/>
      </w:rPr>
    </w:lvl>
    <w:lvl w:ilvl="7" w:tplc="6BD07C1C">
      <w:start w:val="1"/>
      <w:numFmt w:val="bullet"/>
      <w:lvlText w:val="•"/>
      <w:lvlJc w:val="left"/>
      <w:pPr>
        <w:ind w:left="6933" w:hanging="440"/>
      </w:pPr>
      <w:rPr>
        <w:rFonts w:hint="default"/>
      </w:rPr>
    </w:lvl>
    <w:lvl w:ilvl="8" w:tplc="DC4CF2FA">
      <w:start w:val="1"/>
      <w:numFmt w:val="bullet"/>
      <w:lvlText w:val="•"/>
      <w:lvlJc w:val="left"/>
      <w:pPr>
        <w:ind w:left="7868" w:hanging="440"/>
      </w:pPr>
      <w:rPr>
        <w:rFonts w:hint="default"/>
      </w:rPr>
    </w:lvl>
  </w:abstractNum>
  <w:abstractNum w:abstractNumId="10" w15:restartNumberingAfterBreak="0">
    <w:nsid w:val="30487E49"/>
    <w:multiLevelType w:val="hybridMultilevel"/>
    <w:tmpl w:val="2FBA4FAE"/>
    <w:lvl w:ilvl="0" w:tplc="585C3C62">
      <w:start w:val="1"/>
      <w:numFmt w:val="bullet"/>
      <w:lvlText w:val="-"/>
      <w:lvlJc w:val="left"/>
      <w:pPr>
        <w:ind w:left="666" w:hanging="207"/>
      </w:pPr>
      <w:rPr>
        <w:rFonts w:ascii="Calibri" w:eastAsia="Calibri" w:hAnsi="Calibri" w:hint="default"/>
        <w:w w:val="99"/>
        <w:sz w:val="20"/>
        <w:szCs w:val="20"/>
      </w:rPr>
    </w:lvl>
    <w:lvl w:ilvl="1" w:tplc="C5CCB830">
      <w:start w:val="1"/>
      <w:numFmt w:val="bullet"/>
      <w:lvlText w:val="•"/>
      <w:lvlJc w:val="left"/>
      <w:pPr>
        <w:ind w:left="1165" w:hanging="207"/>
      </w:pPr>
      <w:rPr>
        <w:rFonts w:hint="default"/>
      </w:rPr>
    </w:lvl>
    <w:lvl w:ilvl="2" w:tplc="80140100">
      <w:start w:val="1"/>
      <w:numFmt w:val="bullet"/>
      <w:lvlText w:val="•"/>
      <w:lvlJc w:val="left"/>
      <w:pPr>
        <w:ind w:left="1664" w:hanging="207"/>
      </w:pPr>
      <w:rPr>
        <w:rFonts w:hint="default"/>
      </w:rPr>
    </w:lvl>
    <w:lvl w:ilvl="3" w:tplc="D3783CBE">
      <w:start w:val="1"/>
      <w:numFmt w:val="bullet"/>
      <w:lvlText w:val="•"/>
      <w:lvlJc w:val="left"/>
      <w:pPr>
        <w:ind w:left="2163" w:hanging="207"/>
      </w:pPr>
      <w:rPr>
        <w:rFonts w:hint="default"/>
      </w:rPr>
    </w:lvl>
    <w:lvl w:ilvl="4" w:tplc="C8BEA8DE">
      <w:start w:val="1"/>
      <w:numFmt w:val="bullet"/>
      <w:lvlText w:val="•"/>
      <w:lvlJc w:val="left"/>
      <w:pPr>
        <w:ind w:left="2662" w:hanging="207"/>
      </w:pPr>
      <w:rPr>
        <w:rFonts w:hint="default"/>
      </w:rPr>
    </w:lvl>
    <w:lvl w:ilvl="5" w:tplc="BD16A4CC">
      <w:start w:val="1"/>
      <w:numFmt w:val="bullet"/>
      <w:lvlText w:val="•"/>
      <w:lvlJc w:val="left"/>
      <w:pPr>
        <w:ind w:left="3160" w:hanging="207"/>
      </w:pPr>
      <w:rPr>
        <w:rFonts w:hint="default"/>
      </w:rPr>
    </w:lvl>
    <w:lvl w:ilvl="6" w:tplc="C52804B2">
      <w:start w:val="1"/>
      <w:numFmt w:val="bullet"/>
      <w:lvlText w:val="•"/>
      <w:lvlJc w:val="left"/>
      <w:pPr>
        <w:ind w:left="3659" w:hanging="207"/>
      </w:pPr>
      <w:rPr>
        <w:rFonts w:hint="default"/>
      </w:rPr>
    </w:lvl>
    <w:lvl w:ilvl="7" w:tplc="6234E76C">
      <w:start w:val="1"/>
      <w:numFmt w:val="bullet"/>
      <w:lvlText w:val="•"/>
      <w:lvlJc w:val="left"/>
      <w:pPr>
        <w:ind w:left="4158" w:hanging="207"/>
      </w:pPr>
      <w:rPr>
        <w:rFonts w:hint="default"/>
      </w:rPr>
    </w:lvl>
    <w:lvl w:ilvl="8" w:tplc="9FD6614E">
      <w:start w:val="1"/>
      <w:numFmt w:val="bullet"/>
      <w:lvlText w:val="•"/>
      <w:lvlJc w:val="left"/>
      <w:pPr>
        <w:ind w:left="4657" w:hanging="207"/>
      </w:pPr>
      <w:rPr>
        <w:rFonts w:hint="default"/>
      </w:rPr>
    </w:lvl>
  </w:abstractNum>
  <w:abstractNum w:abstractNumId="11" w15:restartNumberingAfterBreak="0">
    <w:nsid w:val="4382109A"/>
    <w:multiLevelType w:val="hybridMultilevel"/>
    <w:tmpl w:val="1750BD8A"/>
    <w:lvl w:ilvl="0" w:tplc="D7BE16EE">
      <w:start w:val="1"/>
      <w:numFmt w:val="bullet"/>
      <w:lvlText w:val=""/>
      <w:lvlJc w:val="left"/>
      <w:pPr>
        <w:ind w:left="424" w:hanging="322"/>
      </w:pPr>
      <w:rPr>
        <w:rFonts w:ascii="Symbol" w:eastAsia="Symbol" w:hAnsi="Symbol" w:hint="default"/>
        <w:sz w:val="22"/>
        <w:szCs w:val="22"/>
      </w:rPr>
    </w:lvl>
    <w:lvl w:ilvl="1" w:tplc="ED58E08A">
      <w:start w:val="1"/>
      <w:numFmt w:val="bullet"/>
      <w:lvlText w:val="•"/>
      <w:lvlJc w:val="left"/>
      <w:pPr>
        <w:ind w:left="1160" w:hanging="322"/>
      </w:pPr>
      <w:rPr>
        <w:rFonts w:hint="default"/>
      </w:rPr>
    </w:lvl>
    <w:lvl w:ilvl="2" w:tplc="BDFADAC2">
      <w:start w:val="1"/>
      <w:numFmt w:val="bullet"/>
      <w:lvlText w:val="•"/>
      <w:lvlJc w:val="left"/>
      <w:pPr>
        <w:ind w:left="1896" w:hanging="322"/>
      </w:pPr>
      <w:rPr>
        <w:rFonts w:hint="default"/>
      </w:rPr>
    </w:lvl>
    <w:lvl w:ilvl="3" w:tplc="C2AE07C8">
      <w:start w:val="1"/>
      <w:numFmt w:val="bullet"/>
      <w:lvlText w:val="•"/>
      <w:lvlJc w:val="left"/>
      <w:pPr>
        <w:ind w:left="2632" w:hanging="322"/>
      </w:pPr>
      <w:rPr>
        <w:rFonts w:hint="default"/>
      </w:rPr>
    </w:lvl>
    <w:lvl w:ilvl="4" w:tplc="DF241CAC">
      <w:start w:val="1"/>
      <w:numFmt w:val="bullet"/>
      <w:lvlText w:val="•"/>
      <w:lvlJc w:val="left"/>
      <w:pPr>
        <w:ind w:left="3368" w:hanging="322"/>
      </w:pPr>
      <w:rPr>
        <w:rFonts w:hint="default"/>
      </w:rPr>
    </w:lvl>
    <w:lvl w:ilvl="5" w:tplc="75AA5A36">
      <w:start w:val="1"/>
      <w:numFmt w:val="bullet"/>
      <w:lvlText w:val="•"/>
      <w:lvlJc w:val="left"/>
      <w:pPr>
        <w:ind w:left="4105" w:hanging="322"/>
      </w:pPr>
      <w:rPr>
        <w:rFonts w:hint="default"/>
      </w:rPr>
    </w:lvl>
    <w:lvl w:ilvl="6" w:tplc="3A3C90F2">
      <w:start w:val="1"/>
      <w:numFmt w:val="bullet"/>
      <w:lvlText w:val="•"/>
      <w:lvlJc w:val="left"/>
      <w:pPr>
        <w:ind w:left="4841" w:hanging="322"/>
      </w:pPr>
      <w:rPr>
        <w:rFonts w:hint="default"/>
      </w:rPr>
    </w:lvl>
    <w:lvl w:ilvl="7" w:tplc="013A7108">
      <w:start w:val="1"/>
      <w:numFmt w:val="bullet"/>
      <w:lvlText w:val="•"/>
      <w:lvlJc w:val="left"/>
      <w:pPr>
        <w:ind w:left="5577" w:hanging="322"/>
      </w:pPr>
      <w:rPr>
        <w:rFonts w:hint="default"/>
      </w:rPr>
    </w:lvl>
    <w:lvl w:ilvl="8" w:tplc="D57EF958">
      <w:start w:val="1"/>
      <w:numFmt w:val="bullet"/>
      <w:lvlText w:val="•"/>
      <w:lvlJc w:val="left"/>
      <w:pPr>
        <w:ind w:left="6313" w:hanging="322"/>
      </w:pPr>
      <w:rPr>
        <w:rFonts w:hint="default"/>
      </w:rPr>
    </w:lvl>
  </w:abstractNum>
  <w:abstractNum w:abstractNumId="12" w15:restartNumberingAfterBreak="0">
    <w:nsid w:val="44233DE0"/>
    <w:multiLevelType w:val="hybridMultilevel"/>
    <w:tmpl w:val="03368C5E"/>
    <w:lvl w:ilvl="0" w:tplc="556CA01E">
      <w:start w:val="1"/>
      <w:numFmt w:val="bullet"/>
      <w:lvlText w:val=""/>
      <w:lvlJc w:val="left"/>
      <w:pPr>
        <w:ind w:left="529" w:hanging="428"/>
      </w:pPr>
      <w:rPr>
        <w:rFonts w:ascii="Symbol" w:eastAsia="Symbol" w:hAnsi="Symbol" w:hint="default"/>
        <w:w w:val="99"/>
        <w:sz w:val="20"/>
        <w:szCs w:val="20"/>
      </w:rPr>
    </w:lvl>
    <w:lvl w:ilvl="1" w:tplc="4C86064E">
      <w:start w:val="1"/>
      <w:numFmt w:val="bullet"/>
      <w:lvlText w:val="•"/>
      <w:lvlJc w:val="left"/>
      <w:pPr>
        <w:ind w:left="1479" w:hanging="428"/>
      </w:pPr>
      <w:rPr>
        <w:rFonts w:hint="default"/>
      </w:rPr>
    </w:lvl>
    <w:lvl w:ilvl="2" w:tplc="46685E24">
      <w:start w:val="1"/>
      <w:numFmt w:val="bullet"/>
      <w:lvlText w:val="•"/>
      <w:lvlJc w:val="left"/>
      <w:pPr>
        <w:ind w:left="2428" w:hanging="428"/>
      </w:pPr>
      <w:rPr>
        <w:rFonts w:hint="default"/>
      </w:rPr>
    </w:lvl>
    <w:lvl w:ilvl="3" w:tplc="00F27DC6">
      <w:start w:val="1"/>
      <w:numFmt w:val="bullet"/>
      <w:lvlText w:val="•"/>
      <w:lvlJc w:val="left"/>
      <w:pPr>
        <w:ind w:left="3377" w:hanging="428"/>
      </w:pPr>
      <w:rPr>
        <w:rFonts w:hint="default"/>
      </w:rPr>
    </w:lvl>
    <w:lvl w:ilvl="4" w:tplc="8AAA1CDC">
      <w:start w:val="1"/>
      <w:numFmt w:val="bullet"/>
      <w:lvlText w:val="•"/>
      <w:lvlJc w:val="left"/>
      <w:pPr>
        <w:ind w:left="4327" w:hanging="428"/>
      </w:pPr>
      <w:rPr>
        <w:rFonts w:hint="default"/>
      </w:rPr>
    </w:lvl>
    <w:lvl w:ilvl="5" w:tplc="75EA1912">
      <w:start w:val="1"/>
      <w:numFmt w:val="bullet"/>
      <w:lvlText w:val="•"/>
      <w:lvlJc w:val="left"/>
      <w:pPr>
        <w:ind w:left="5276" w:hanging="428"/>
      </w:pPr>
      <w:rPr>
        <w:rFonts w:hint="default"/>
      </w:rPr>
    </w:lvl>
    <w:lvl w:ilvl="6" w:tplc="3648AF74">
      <w:start w:val="1"/>
      <w:numFmt w:val="bullet"/>
      <w:lvlText w:val="•"/>
      <w:lvlJc w:val="left"/>
      <w:pPr>
        <w:ind w:left="6225" w:hanging="428"/>
      </w:pPr>
      <w:rPr>
        <w:rFonts w:hint="default"/>
      </w:rPr>
    </w:lvl>
    <w:lvl w:ilvl="7" w:tplc="8BE65E5A">
      <w:start w:val="1"/>
      <w:numFmt w:val="bullet"/>
      <w:lvlText w:val="•"/>
      <w:lvlJc w:val="left"/>
      <w:pPr>
        <w:ind w:left="7174" w:hanging="428"/>
      </w:pPr>
      <w:rPr>
        <w:rFonts w:hint="default"/>
      </w:rPr>
    </w:lvl>
    <w:lvl w:ilvl="8" w:tplc="10DE57D0">
      <w:start w:val="1"/>
      <w:numFmt w:val="bullet"/>
      <w:lvlText w:val="•"/>
      <w:lvlJc w:val="left"/>
      <w:pPr>
        <w:ind w:left="8124" w:hanging="428"/>
      </w:pPr>
      <w:rPr>
        <w:rFonts w:hint="default"/>
      </w:rPr>
    </w:lvl>
  </w:abstractNum>
  <w:abstractNum w:abstractNumId="13" w15:restartNumberingAfterBreak="0">
    <w:nsid w:val="50023520"/>
    <w:multiLevelType w:val="hybridMultilevel"/>
    <w:tmpl w:val="858A6FB8"/>
    <w:lvl w:ilvl="0" w:tplc="6C0202CA">
      <w:start w:val="1"/>
      <w:numFmt w:val="bullet"/>
      <w:lvlText w:val=""/>
      <w:lvlJc w:val="left"/>
      <w:pPr>
        <w:ind w:left="392" w:hanging="284"/>
      </w:pPr>
      <w:rPr>
        <w:rFonts w:ascii="Symbol" w:eastAsia="Symbol" w:hAnsi="Symbol" w:hint="default"/>
        <w:sz w:val="22"/>
        <w:szCs w:val="22"/>
      </w:rPr>
    </w:lvl>
    <w:lvl w:ilvl="1" w:tplc="3BEE8228">
      <w:start w:val="1"/>
      <w:numFmt w:val="bullet"/>
      <w:lvlText w:val="•"/>
      <w:lvlJc w:val="left"/>
      <w:pPr>
        <w:ind w:left="1061" w:hanging="284"/>
      </w:pPr>
      <w:rPr>
        <w:rFonts w:hint="default"/>
      </w:rPr>
    </w:lvl>
    <w:lvl w:ilvl="2" w:tplc="D0B66E78">
      <w:start w:val="1"/>
      <w:numFmt w:val="bullet"/>
      <w:lvlText w:val="•"/>
      <w:lvlJc w:val="left"/>
      <w:pPr>
        <w:ind w:left="1729" w:hanging="284"/>
      </w:pPr>
      <w:rPr>
        <w:rFonts w:hint="default"/>
      </w:rPr>
    </w:lvl>
    <w:lvl w:ilvl="3" w:tplc="79C88580">
      <w:start w:val="1"/>
      <w:numFmt w:val="bullet"/>
      <w:lvlText w:val="•"/>
      <w:lvlJc w:val="left"/>
      <w:pPr>
        <w:ind w:left="2397" w:hanging="284"/>
      </w:pPr>
      <w:rPr>
        <w:rFonts w:hint="default"/>
      </w:rPr>
    </w:lvl>
    <w:lvl w:ilvl="4" w:tplc="0C6496B8">
      <w:start w:val="1"/>
      <w:numFmt w:val="bullet"/>
      <w:lvlText w:val="•"/>
      <w:lvlJc w:val="left"/>
      <w:pPr>
        <w:ind w:left="3066" w:hanging="284"/>
      </w:pPr>
      <w:rPr>
        <w:rFonts w:hint="default"/>
      </w:rPr>
    </w:lvl>
    <w:lvl w:ilvl="5" w:tplc="87B820A2">
      <w:start w:val="1"/>
      <w:numFmt w:val="bullet"/>
      <w:lvlText w:val="•"/>
      <w:lvlJc w:val="left"/>
      <w:pPr>
        <w:ind w:left="3734" w:hanging="284"/>
      </w:pPr>
      <w:rPr>
        <w:rFonts w:hint="default"/>
      </w:rPr>
    </w:lvl>
    <w:lvl w:ilvl="6" w:tplc="62CED8DA">
      <w:start w:val="1"/>
      <w:numFmt w:val="bullet"/>
      <w:lvlText w:val="•"/>
      <w:lvlJc w:val="left"/>
      <w:pPr>
        <w:ind w:left="4403" w:hanging="284"/>
      </w:pPr>
      <w:rPr>
        <w:rFonts w:hint="default"/>
      </w:rPr>
    </w:lvl>
    <w:lvl w:ilvl="7" w:tplc="CFE075A2">
      <w:start w:val="1"/>
      <w:numFmt w:val="bullet"/>
      <w:lvlText w:val="•"/>
      <w:lvlJc w:val="left"/>
      <w:pPr>
        <w:ind w:left="5071" w:hanging="284"/>
      </w:pPr>
      <w:rPr>
        <w:rFonts w:hint="default"/>
      </w:rPr>
    </w:lvl>
    <w:lvl w:ilvl="8" w:tplc="6C1847CE">
      <w:start w:val="1"/>
      <w:numFmt w:val="bullet"/>
      <w:lvlText w:val="•"/>
      <w:lvlJc w:val="left"/>
      <w:pPr>
        <w:ind w:left="5740" w:hanging="284"/>
      </w:pPr>
      <w:rPr>
        <w:rFonts w:hint="default"/>
      </w:rPr>
    </w:lvl>
  </w:abstractNum>
  <w:abstractNum w:abstractNumId="14" w15:restartNumberingAfterBreak="0">
    <w:nsid w:val="616E7EC7"/>
    <w:multiLevelType w:val="hybridMultilevel"/>
    <w:tmpl w:val="C8141E98"/>
    <w:lvl w:ilvl="0" w:tplc="76FC4594">
      <w:numFmt w:val="bullet"/>
      <w:lvlText w:val="-"/>
      <w:lvlJc w:val="left"/>
      <w:pPr>
        <w:ind w:left="998" w:hanging="360"/>
      </w:pPr>
      <w:rPr>
        <w:rFonts w:ascii="Calibri" w:eastAsia="Calibr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60E64C4"/>
    <w:multiLevelType w:val="hybridMultilevel"/>
    <w:tmpl w:val="145417D4"/>
    <w:lvl w:ilvl="0" w:tplc="5E9632EE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35462D2C">
      <w:start w:val="1"/>
      <w:numFmt w:val="bullet"/>
      <w:lvlText w:val="•"/>
      <w:lvlJc w:val="left"/>
      <w:pPr>
        <w:ind w:left="1123" w:hanging="360"/>
      </w:pPr>
      <w:rPr>
        <w:rFonts w:hint="default"/>
      </w:rPr>
    </w:lvl>
    <w:lvl w:ilvl="2" w:tplc="79588E92">
      <w:start w:val="1"/>
      <w:numFmt w:val="bullet"/>
      <w:lvlText w:val="•"/>
      <w:lvlJc w:val="left"/>
      <w:pPr>
        <w:ind w:left="1785" w:hanging="360"/>
      </w:pPr>
      <w:rPr>
        <w:rFonts w:hint="default"/>
      </w:rPr>
    </w:lvl>
    <w:lvl w:ilvl="3" w:tplc="F5FC614A">
      <w:start w:val="1"/>
      <w:numFmt w:val="bullet"/>
      <w:lvlText w:val="•"/>
      <w:lvlJc w:val="left"/>
      <w:pPr>
        <w:ind w:left="2446" w:hanging="360"/>
      </w:pPr>
      <w:rPr>
        <w:rFonts w:hint="default"/>
      </w:rPr>
    </w:lvl>
    <w:lvl w:ilvl="4" w:tplc="F35A45D4">
      <w:start w:val="1"/>
      <w:numFmt w:val="bullet"/>
      <w:lvlText w:val="•"/>
      <w:lvlJc w:val="left"/>
      <w:pPr>
        <w:ind w:left="3108" w:hanging="360"/>
      </w:pPr>
      <w:rPr>
        <w:rFonts w:hint="default"/>
      </w:rPr>
    </w:lvl>
    <w:lvl w:ilvl="5" w:tplc="2B142D02">
      <w:start w:val="1"/>
      <w:numFmt w:val="bullet"/>
      <w:lvlText w:val="•"/>
      <w:lvlJc w:val="left"/>
      <w:pPr>
        <w:ind w:left="3769" w:hanging="360"/>
      </w:pPr>
      <w:rPr>
        <w:rFonts w:hint="default"/>
      </w:rPr>
    </w:lvl>
    <w:lvl w:ilvl="6" w:tplc="287EE2A4">
      <w:start w:val="1"/>
      <w:numFmt w:val="bullet"/>
      <w:lvlText w:val="•"/>
      <w:lvlJc w:val="left"/>
      <w:pPr>
        <w:ind w:left="4431" w:hanging="360"/>
      </w:pPr>
      <w:rPr>
        <w:rFonts w:hint="default"/>
      </w:rPr>
    </w:lvl>
    <w:lvl w:ilvl="7" w:tplc="3D58E496">
      <w:start w:val="1"/>
      <w:numFmt w:val="bullet"/>
      <w:lvlText w:val="•"/>
      <w:lvlJc w:val="left"/>
      <w:pPr>
        <w:ind w:left="5092" w:hanging="360"/>
      </w:pPr>
      <w:rPr>
        <w:rFonts w:hint="default"/>
      </w:rPr>
    </w:lvl>
    <w:lvl w:ilvl="8" w:tplc="F3247280">
      <w:start w:val="1"/>
      <w:numFmt w:val="bullet"/>
      <w:lvlText w:val="•"/>
      <w:lvlJc w:val="left"/>
      <w:pPr>
        <w:ind w:left="5754" w:hanging="360"/>
      </w:pPr>
      <w:rPr>
        <w:rFonts w:hint="default"/>
      </w:rPr>
    </w:lvl>
  </w:abstractNum>
  <w:abstractNum w:abstractNumId="16" w15:restartNumberingAfterBreak="0">
    <w:nsid w:val="68C76168"/>
    <w:multiLevelType w:val="hybridMultilevel"/>
    <w:tmpl w:val="1CB6DBCC"/>
    <w:lvl w:ilvl="0" w:tplc="B28ADDCE">
      <w:start w:val="1"/>
      <w:numFmt w:val="bullet"/>
      <w:lvlText w:val=""/>
      <w:lvlJc w:val="left"/>
      <w:pPr>
        <w:ind w:left="448" w:hanging="346"/>
      </w:pPr>
      <w:rPr>
        <w:rFonts w:ascii="Symbol" w:eastAsia="Symbol" w:hAnsi="Symbol" w:hint="default"/>
        <w:w w:val="99"/>
        <w:sz w:val="20"/>
        <w:szCs w:val="20"/>
      </w:rPr>
    </w:lvl>
    <w:lvl w:ilvl="1" w:tplc="AF7E1F2A">
      <w:start w:val="1"/>
      <w:numFmt w:val="bullet"/>
      <w:lvlText w:val="•"/>
      <w:lvlJc w:val="left"/>
      <w:pPr>
        <w:ind w:left="869" w:hanging="346"/>
      </w:pPr>
      <w:rPr>
        <w:rFonts w:hint="default"/>
      </w:rPr>
    </w:lvl>
    <w:lvl w:ilvl="2" w:tplc="0DCCCF7E">
      <w:start w:val="1"/>
      <w:numFmt w:val="bullet"/>
      <w:lvlText w:val="•"/>
      <w:lvlJc w:val="left"/>
      <w:pPr>
        <w:ind w:left="1291" w:hanging="346"/>
      </w:pPr>
      <w:rPr>
        <w:rFonts w:hint="default"/>
      </w:rPr>
    </w:lvl>
    <w:lvl w:ilvl="3" w:tplc="C73612E8">
      <w:start w:val="1"/>
      <w:numFmt w:val="bullet"/>
      <w:lvlText w:val="•"/>
      <w:lvlJc w:val="left"/>
      <w:pPr>
        <w:ind w:left="1712" w:hanging="346"/>
      </w:pPr>
      <w:rPr>
        <w:rFonts w:hint="default"/>
      </w:rPr>
    </w:lvl>
    <w:lvl w:ilvl="4" w:tplc="AC8E5152">
      <w:start w:val="1"/>
      <w:numFmt w:val="bullet"/>
      <w:lvlText w:val="•"/>
      <w:lvlJc w:val="left"/>
      <w:pPr>
        <w:ind w:left="2133" w:hanging="346"/>
      </w:pPr>
      <w:rPr>
        <w:rFonts w:hint="default"/>
      </w:rPr>
    </w:lvl>
    <w:lvl w:ilvl="5" w:tplc="48D6AD98">
      <w:start w:val="1"/>
      <w:numFmt w:val="bullet"/>
      <w:lvlText w:val="•"/>
      <w:lvlJc w:val="left"/>
      <w:pPr>
        <w:ind w:left="2555" w:hanging="346"/>
      </w:pPr>
      <w:rPr>
        <w:rFonts w:hint="default"/>
      </w:rPr>
    </w:lvl>
    <w:lvl w:ilvl="6" w:tplc="3EA475F8">
      <w:start w:val="1"/>
      <w:numFmt w:val="bullet"/>
      <w:lvlText w:val="•"/>
      <w:lvlJc w:val="left"/>
      <w:pPr>
        <w:ind w:left="2976" w:hanging="346"/>
      </w:pPr>
      <w:rPr>
        <w:rFonts w:hint="default"/>
      </w:rPr>
    </w:lvl>
    <w:lvl w:ilvl="7" w:tplc="13E810DE">
      <w:start w:val="1"/>
      <w:numFmt w:val="bullet"/>
      <w:lvlText w:val="•"/>
      <w:lvlJc w:val="left"/>
      <w:pPr>
        <w:ind w:left="3398" w:hanging="346"/>
      </w:pPr>
      <w:rPr>
        <w:rFonts w:hint="default"/>
      </w:rPr>
    </w:lvl>
    <w:lvl w:ilvl="8" w:tplc="963C16CC">
      <w:start w:val="1"/>
      <w:numFmt w:val="bullet"/>
      <w:lvlText w:val="•"/>
      <w:lvlJc w:val="left"/>
      <w:pPr>
        <w:ind w:left="3819" w:hanging="346"/>
      </w:pPr>
      <w:rPr>
        <w:rFonts w:hint="default"/>
      </w:rPr>
    </w:lvl>
  </w:abstractNum>
  <w:abstractNum w:abstractNumId="17" w15:restartNumberingAfterBreak="0">
    <w:nsid w:val="6ECD6C61"/>
    <w:multiLevelType w:val="hybridMultilevel"/>
    <w:tmpl w:val="4C12B7F4"/>
    <w:lvl w:ilvl="0" w:tplc="B99ABEA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sz w:val="22"/>
        <w:szCs w:val="22"/>
      </w:rPr>
    </w:lvl>
    <w:lvl w:ilvl="1" w:tplc="F6083198">
      <w:start w:val="1"/>
      <w:numFmt w:val="bullet"/>
      <w:lvlText w:val="•"/>
      <w:lvlJc w:val="left"/>
      <w:pPr>
        <w:ind w:left="1195" w:hanging="360"/>
      </w:pPr>
      <w:rPr>
        <w:rFonts w:hint="default"/>
      </w:rPr>
    </w:lvl>
    <w:lvl w:ilvl="2" w:tplc="F1CA8C84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3" w:tplc="336078C8">
      <w:start w:val="1"/>
      <w:numFmt w:val="bullet"/>
      <w:lvlText w:val="•"/>
      <w:lvlJc w:val="left"/>
      <w:pPr>
        <w:ind w:left="2659" w:hanging="360"/>
      </w:pPr>
      <w:rPr>
        <w:rFonts w:hint="default"/>
      </w:rPr>
    </w:lvl>
    <w:lvl w:ilvl="4" w:tplc="2B4EB27C">
      <w:start w:val="1"/>
      <w:numFmt w:val="bullet"/>
      <w:lvlText w:val="•"/>
      <w:lvlJc w:val="left"/>
      <w:pPr>
        <w:ind w:left="3391" w:hanging="360"/>
      </w:pPr>
      <w:rPr>
        <w:rFonts w:hint="default"/>
      </w:rPr>
    </w:lvl>
    <w:lvl w:ilvl="5" w:tplc="B1BAD882">
      <w:start w:val="1"/>
      <w:numFmt w:val="bullet"/>
      <w:lvlText w:val="•"/>
      <w:lvlJc w:val="left"/>
      <w:pPr>
        <w:ind w:left="4124" w:hanging="360"/>
      </w:pPr>
      <w:rPr>
        <w:rFonts w:hint="default"/>
      </w:rPr>
    </w:lvl>
    <w:lvl w:ilvl="6" w:tplc="7D489C08">
      <w:start w:val="1"/>
      <w:numFmt w:val="bullet"/>
      <w:lvlText w:val="•"/>
      <w:lvlJc w:val="left"/>
      <w:pPr>
        <w:ind w:left="4856" w:hanging="360"/>
      </w:pPr>
      <w:rPr>
        <w:rFonts w:hint="default"/>
      </w:rPr>
    </w:lvl>
    <w:lvl w:ilvl="7" w:tplc="6F2A2810">
      <w:start w:val="1"/>
      <w:numFmt w:val="bullet"/>
      <w:lvlText w:val="•"/>
      <w:lvlJc w:val="left"/>
      <w:pPr>
        <w:ind w:left="5588" w:hanging="360"/>
      </w:pPr>
      <w:rPr>
        <w:rFonts w:hint="default"/>
      </w:rPr>
    </w:lvl>
    <w:lvl w:ilvl="8" w:tplc="79C03372">
      <w:start w:val="1"/>
      <w:numFmt w:val="bullet"/>
      <w:lvlText w:val="•"/>
      <w:lvlJc w:val="left"/>
      <w:pPr>
        <w:ind w:left="6321" w:hanging="360"/>
      </w:pPr>
      <w:rPr>
        <w:rFonts w:hint="default"/>
      </w:rPr>
    </w:lvl>
  </w:abstractNum>
  <w:abstractNum w:abstractNumId="18" w15:restartNumberingAfterBreak="0">
    <w:nsid w:val="727F4474"/>
    <w:multiLevelType w:val="hybridMultilevel"/>
    <w:tmpl w:val="B5389E06"/>
    <w:lvl w:ilvl="0" w:tplc="ECA8B1DE">
      <w:start w:val="1"/>
      <w:numFmt w:val="bullet"/>
      <w:lvlText w:val=""/>
      <w:lvlJc w:val="left"/>
      <w:pPr>
        <w:ind w:left="102" w:hanging="361"/>
      </w:pPr>
      <w:rPr>
        <w:rFonts w:ascii="Symbol" w:eastAsia="Symbol" w:hAnsi="Symbol" w:hint="default"/>
        <w:w w:val="99"/>
        <w:sz w:val="20"/>
        <w:szCs w:val="20"/>
      </w:rPr>
    </w:lvl>
    <w:lvl w:ilvl="1" w:tplc="0D8AD898">
      <w:start w:val="1"/>
      <w:numFmt w:val="bullet"/>
      <w:lvlText w:val="•"/>
      <w:lvlJc w:val="left"/>
      <w:pPr>
        <w:ind w:left="1026" w:hanging="361"/>
      </w:pPr>
      <w:rPr>
        <w:rFonts w:hint="default"/>
      </w:rPr>
    </w:lvl>
    <w:lvl w:ilvl="2" w:tplc="E56CEAFE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3" w:tplc="C71896A6">
      <w:start w:val="1"/>
      <w:numFmt w:val="bullet"/>
      <w:lvlText w:val="•"/>
      <w:lvlJc w:val="left"/>
      <w:pPr>
        <w:ind w:left="2873" w:hanging="361"/>
      </w:pPr>
      <w:rPr>
        <w:rFonts w:hint="default"/>
      </w:rPr>
    </w:lvl>
    <w:lvl w:ilvl="4" w:tplc="00A6612E">
      <w:start w:val="1"/>
      <w:numFmt w:val="bullet"/>
      <w:lvlText w:val="•"/>
      <w:lvlJc w:val="left"/>
      <w:pPr>
        <w:ind w:left="3797" w:hanging="361"/>
      </w:pPr>
      <w:rPr>
        <w:rFonts w:hint="default"/>
      </w:rPr>
    </w:lvl>
    <w:lvl w:ilvl="5" w:tplc="88F4A24A">
      <w:start w:val="1"/>
      <w:numFmt w:val="bullet"/>
      <w:lvlText w:val="•"/>
      <w:lvlJc w:val="left"/>
      <w:pPr>
        <w:ind w:left="4721" w:hanging="361"/>
      </w:pPr>
      <w:rPr>
        <w:rFonts w:hint="default"/>
      </w:rPr>
    </w:lvl>
    <w:lvl w:ilvl="6" w:tplc="5B789DA0">
      <w:start w:val="1"/>
      <w:numFmt w:val="bullet"/>
      <w:lvlText w:val="•"/>
      <w:lvlJc w:val="left"/>
      <w:pPr>
        <w:ind w:left="5645" w:hanging="361"/>
      </w:pPr>
      <w:rPr>
        <w:rFonts w:hint="default"/>
      </w:rPr>
    </w:lvl>
    <w:lvl w:ilvl="7" w:tplc="92460238">
      <w:start w:val="1"/>
      <w:numFmt w:val="bullet"/>
      <w:lvlText w:val="•"/>
      <w:lvlJc w:val="left"/>
      <w:pPr>
        <w:ind w:left="6569" w:hanging="361"/>
      </w:pPr>
      <w:rPr>
        <w:rFonts w:hint="default"/>
      </w:rPr>
    </w:lvl>
    <w:lvl w:ilvl="8" w:tplc="91AAAC3E">
      <w:start w:val="1"/>
      <w:numFmt w:val="bullet"/>
      <w:lvlText w:val="•"/>
      <w:lvlJc w:val="left"/>
      <w:pPr>
        <w:ind w:left="7493" w:hanging="361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8"/>
  </w:num>
  <w:num w:numId="9">
    <w:abstractNumId w:val="17"/>
  </w:num>
  <w:num w:numId="10">
    <w:abstractNumId w:val="3"/>
  </w:num>
  <w:num w:numId="11">
    <w:abstractNumId w:val="4"/>
  </w:num>
  <w:num w:numId="12">
    <w:abstractNumId w:val="9"/>
  </w:num>
  <w:num w:numId="13">
    <w:abstractNumId w:val="2"/>
  </w:num>
  <w:num w:numId="14">
    <w:abstractNumId w:val="15"/>
  </w:num>
  <w:num w:numId="15">
    <w:abstractNumId w:val="1"/>
  </w:num>
  <w:num w:numId="16">
    <w:abstractNumId w:val="13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1BC"/>
    <w:rsid w:val="000E7C0D"/>
    <w:rsid w:val="00466689"/>
    <w:rsid w:val="00651F65"/>
    <w:rsid w:val="0075514D"/>
    <w:rsid w:val="0077372E"/>
    <w:rsid w:val="00787B56"/>
    <w:rsid w:val="007A4FAE"/>
    <w:rsid w:val="008B74F8"/>
    <w:rsid w:val="00981389"/>
    <w:rsid w:val="00A131BC"/>
    <w:rsid w:val="00A61F0A"/>
    <w:rsid w:val="00A9637F"/>
    <w:rsid w:val="00B42F31"/>
    <w:rsid w:val="00B92790"/>
    <w:rsid w:val="00BE2F8B"/>
    <w:rsid w:val="00CA6A66"/>
    <w:rsid w:val="00D40D6E"/>
    <w:rsid w:val="00EB26F1"/>
    <w:rsid w:val="00FC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23"/>
      <w:ind w:left="107"/>
      <w:outlineLvl w:val="0"/>
    </w:pPr>
    <w:rPr>
      <w:rFonts w:ascii="Arial" w:eastAsia="Arial" w:hAnsi="Arial"/>
      <w:b/>
      <w:bCs/>
      <w:sz w:val="60"/>
      <w:szCs w:val="60"/>
    </w:rPr>
  </w:style>
  <w:style w:type="paragraph" w:styleId="Heading2">
    <w:name w:val="heading 2"/>
    <w:basedOn w:val="Normal"/>
    <w:uiPriority w:val="1"/>
    <w:qFormat/>
    <w:pPr>
      <w:ind w:left="220"/>
      <w:outlineLvl w:val="1"/>
    </w:pPr>
    <w:rPr>
      <w:rFonts w:ascii="Calibri" w:eastAsia="Calibri" w:hAnsi="Calibri"/>
      <w:b/>
      <w:bCs/>
      <w:sz w:val="40"/>
      <w:szCs w:val="40"/>
    </w:rPr>
  </w:style>
  <w:style w:type="paragraph" w:styleId="Heading3">
    <w:name w:val="heading 3"/>
    <w:basedOn w:val="Normal"/>
    <w:uiPriority w:val="1"/>
    <w:qFormat/>
    <w:pPr>
      <w:spacing w:before="9"/>
      <w:ind w:left="373"/>
      <w:outlineLvl w:val="2"/>
    </w:pPr>
    <w:rPr>
      <w:rFonts w:ascii="Calibri" w:eastAsia="Calibri" w:hAnsi="Calibri"/>
      <w:b/>
      <w:bCs/>
      <w:sz w:val="36"/>
      <w:szCs w:val="36"/>
    </w:rPr>
  </w:style>
  <w:style w:type="paragraph" w:styleId="Heading4">
    <w:name w:val="heading 4"/>
    <w:basedOn w:val="Normal"/>
    <w:uiPriority w:val="1"/>
    <w:qFormat/>
    <w:pPr>
      <w:spacing w:before="11"/>
      <w:ind w:left="100"/>
      <w:outlineLvl w:val="3"/>
    </w:pPr>
    <w:rPr>
      <w:rFonts w:ascii="Calibri" w:eastAsia="Calibri" w:hAnsi="Calibri"/>
      <w:b/>
      <w:bCs/>
      <w:sz w:val="32"/>
      <w:szCs w:val="32"/>
    </w:rPr>
  </w:style>
  <w:style w:type="paragraph" w:styleId="Heading5">
    <w:name w:val="heading 5"/>
    <w:basedOn w:val="Normal"/>
    <w:uiPriority w:val="1"/>
    <w:qFormat/>
    <w:pPr>
      <w:spacing w:before="28"/>
      <w:ind w:left="226"/>
      <w:outlineLvl w:val="4"/>
    </w:pPr>
    <w:rPr>
      <w:rFonts w:ascii="Calibri" w:eastAsia="Calibri" w:hAnsi="Calibri"/>
      <w:b/>
      <w:bCs/>
      <w:sz w:val="28"/>
      <w:szCs w:val="28"/>
    </w:rPr>
  </w:style>
  <w:style w:type="paragraph" w:styleId="Heading6">
    <w:name w:val="heading 6"/>
    <w:basedOn w:val="Normal"/>
    <w:uiPriority w:val="1"/>
    <w:qFormat/>
    <w:pPr>
      <w:ind w:left="160"/>
      <w:outlineLvl w:val="5"/>
    </w:pPr>
    <w:rPr>
      <w:rFonts w:ascii="Calibri" w:eastAsia="Calibri" w:hAnsi="Calibri"/>
      <w:b/>
      <w:bCs/>
      <w:sz w:val="24"/>
      <w:szCs w:val="24"/>
    </w:rPr>
  </w:style>
  <w:style w:type="paragraph" w:styleId="Heading7">
    <w:name w:val="heading 7"/>
    <w:basedOn w:val="Normal"/>
    <w:uiPriority w:val="1"/>
    <w:qFormat/>
    <w:pPr>
      <w:spacing w:before="22"/>
      <w:ind w:left="100"/>
      <w:outlineLvl w:val="6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3"/>
    </w:pPr>
    <w:rPr>
      <w:rFonts w:ascii="Calibri" w:eastAsia="Calibri" w:hAnsi="Calibri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458C"/>
  </w:style>
  <w:style w:type="paragraph" w:styleId="Footer">
    <w:name w:val="footer"/>
    <w:basedOn w:val="Normal"/>
    <w:link w:val="FooterChar"/>
    <w:uiPriority w:val="99"/>
    <w:unhideWhenUsed/>
    <w:rsid w:val="00FC45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458C"/>
  </w:style>
  <w:style w:type="paragraph" w:styleId="BalloonText">
    <w:name w:val="Balloon Text"/>
    <w:basedOn w:val="Normal"/>
    <w:link w:val="BalloonTextChar"/>
    <w:uiPriority w:val="99"/>
    <w:semiHidden/>
    <w:unhideWhenUsed/>
    <w:rsid w:val="007A4F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FAE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rsid w:val="00B42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Simple QI Activity_template</Template>
  <TotalTime>2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QI-Diabetes-guide-20181127</vt:lpstr>
    </vt:vector>
  </TitlesOfParts>
  <Company>NBMML</Company>
  <LinksUpToDate>false</LinksUpToDate>
  <CharactersWithSpaces>3130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MelissaB</cp:lastModifiedBy>
  <cp:revision>2</cp:revision>
  <cp:lastPrinted>2019-09-18T00:09:00Z</cp:lastPrinted>
  <dcterms:created xsi:type="dcterms:W3CDTF">2020-06-30T01:21:00Z</dcterms:created>
  <dcterms:modified xsi:type="dcterms:W3CDTF">2020-06-30T01:21:00Z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2019-07-03T00:00:00Z</vt:filetime>
  </property>
  <property fmtid="{D5CDD505-2E9C-101B-9397-08002B2CF9AE}" pid="3" name="LastSaved">
    <vt:filetime>2019-07-25T00:00:00Z</vt:filetime>
  </property>
</Properties>
</file>